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0C" w:rsidRDefault="002A5F48" w:rsidP="002A5F48">
      <w:pPr>
        <w:spacing w:before="19"/>
        <w:ind w:left="3749" w:right="355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/>
          <w:b/>
          <w:sz w:val="28"/>
        </w:rPr>
        <w:t>Globalina Healthy</w:t>
      </w:r>
    </w:p>
    <w:p w:rsidR="006A1D11" w:rsidRDefault="002A5F48" w:rsidP="006A1D11">
      <w:pPr>
        <w:pStyle w:val="BodyText"/>
        <w:spacing w:before="49"/>
        <w:ind w:left="820" w:right="1930" w:firstLine="620"/>
        <w:jc w:val="center"/>
        <w:rPr>
          <w:spacing w:val="-1"/>
        </w:rPr>
      </w:pPr>
      <w:r>
        <w:rPr>
          <w:spacing w:val="-1"/>
        </w:rPr>
        <w:t>360</w:t>
      </w:r>
      <w:r w:rsidR="00151C50">
        <w:rPr>
          <w:spacing w:val="-2"/>
        </w:rPr>
        <w:t xml:space="preserve"> </w:t>
      </w:r>
      <w:r w:rsidR="00151C50">
        <w:t>Main</w:t>
      </w:r>
      <w:r w:rsidR="00151C50">
        <w:rPr>
          <w:spacing w:val="-2"/>
        </w:rPr>
        <w:t xml:space="preserve"> </w:t>
      </w:r>
      <w:r w:rsidR="00CD3E4E">
        <w:rPr>
          <w:spacing w:val="-1"/>
        </w:rPr>
        <w:t>Street Washington</w:t>
      </w:r>
      <w:r w:rsidR="00151C50">
        <w:rPr>
          <w:spacing w:val="-1"/>
        </w:rPr>
        <w:t>,</w:t>
      </w:r>
      <w:r w:rsidR="00151C50">
        <w:rPr>
          <w:spacing w:val="-2"/>
        </w:rPr>
        <w:t xml:space="preserve"> </w:t>
      </w:r>
      <w:r w:rsidR="00151C50">
        <w:t>DC</w:t>
      </w:r>
      <w:r w:rsidR="00151C50">
        <w:rPr>
          <w:spacing w:val="-2"/>
        </w:rPr>
        <w:t xml:space="preserve"> </w:t>
      </w:r>
      <w:r w:rsidR="00CD3E4E">
        <w:rPr>
          <w:spacing w:val="-1"/>
        </w:rPr>
        <w:t>20001</w:t>
      </w:r>
    </w:p>
    <w:p w:rsidR="00D12B0C" w:rsidRDefault="00CD3E4E" w:rsidP="006A1D11">
      <w:pPr>
        <w:pStyle w:val="BodyText"/>
        <w:spacing w:before="49"/>
        <w:ind w:left="820" w:right="1930" w:firstLine="620"/>
        <w:jc w:val="center"/>
      </w:pPr>
      <w:r w:rsidRPr="006A1D11">
        <w:rPr>
          <w:b/>
          <w:spacing w:val="-1"/>
        </w:rPr>
        <w:t>Phone</w:t>
      </w:r>
      <w:r>
        <w:rPr>
          <w:spacing w:val="-1"/>
        </w:rPr>
        <w:t>: 555</w:t>
      </w:r>
      <w:r w:rsidR="00151C50">
        <w:rPr>
          <w:spacing w:val="-1"/>
        </w:rPr>
        <w:t>-555-5555</w:t>
      </w:r>
      <w:r w:rsidR="006A1D11">
        <w:rPr>
          <w:spacing w:val="-1"/>
        </w:rPr>
        <w:t xml:space="preserve"> </w:t>
      </w:r>
      <w:r w:rsidR="006A1D11" w:rsidRPr="006A1D11">
        <w:rPr>
          <w:b/>
          <w:spacing w:val="-1"/>
        </w:rPr>
        <w:t>Email</w:t>
      </w:r>
      <w:r w:rsidR="006A1D11">
        <w:rPr>
          <w:spacing w:val="-1"/>
        </w:rPr>
        <w:t xml:space="preserve">: </w:t>
      </w:r>
      <w:hyperlink r:id="rId7" w:history="1">
        <w:r w:rsidR="002A5F48" w:rsidRPr="00994BD5">
          <w:rPr>
            <w:rStyle w:val="Hyperlink"/>
            <w:spacing w:val="-1"/>
            <w:u w:color="0000FF"/>
          </w:rPr>
          <w:t>ghealthy@email.com</w:t>
        </w:r>
      </w:hyperlink>
    </w:p>
    <w:p w:rsidR="00D12B0C" w:rsidRDefault="00151C50" w:rsidP="006A1D11">
      <w:pPr>
        <w:pStyle w:val="BodyText"/>
        <w:ind w:left="4277" w:right="143"/>
      </w:pPr>
      <w:r>
        <w:rPr>
          <w:spacing w:val="-1"/>
        </w:rPr>
        <w:t>U.S.</w:t>
      </w:r>
      <w:r>
        <w:t xml:space="preserve"> </w:t>
      </w:r>
      <w:r>
        <w:rPr>
          <w:spacing w:val="-1"/>
        </w:rPr>
        <w:t>Citizen</w:t>
      </w:r>
    </w:p>
    <w:p w:rsidR="00D12B0C" w:rsidRDefault="00D12B0C">
      <w:pPr>
        <w:spacing w:before="8" w:line="120" w:lineRule="exact"/>
        <w:rPr>
          <w:sz w:val="12"/>
          <w:szCs w:val="12"/>
        </w:rPr>
      </w:pPr>
    </w:p>
    <w:p w:rsidR="00D12B0C" w:rsidRDefault="00151C50">
      <w:pPr>
        <w:spacing w:line="276" w:lineRule="auto"/>
        <w:ind w:left="100" w:right="143"/>
        <w:rPr>
          <w:rFonts w:ascii="Calibri"/>
          <w:spacing w:val="-1"/>
        </w:rPr>
      </w:pPr>
      <w:r>
        <w:rPr>
          <w:rFonts w:ascii="Calibri"/>
          <w:b/>
          <w:spacing w:val="-1"/>
        </w:rPr>
        <w:t>Position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Applying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For </w:t>
      </w:r>
      <w:r>
        <w:rPr>
          <w:rFonts w:ascii="Calibri"/>
          <w:b/>
        </w:rPr>
        <w:t>/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Solicitation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Number</w:t>
      </w:r>
      <w:r>
        <w:rPr>
          <w:rFonts w:ascii="Calibri"/>
          <w:spacing w:val="-1"/>
        </w:rPr>
        <w:t>:</w:t>
      </w:r>
      <w:r>
        <w:rPr>
          <w:rFonts w:ascii="Calibri"/>
          <w:spacing w:val="46"/>
        </w:rPr>
        <w:t xml:space="preserve"> </w:t>
      </w:r>
      <w:r w:rsidR="007D3152">
        <w:rPr>
          <w:rFonts w:ascii="Calibri"/>
          <w:spacing w:val="-1"/>
        </w:rPr>
        <w:t>Maternal Child Health Technical Advisor (GS-13</w:t>
      </w:r>
      <w:r>
        <w:rPr>
          <w:rFonts w:ascii="Calibri"/>
          <w:spacing w:val="-1"/>
        </w:rPr>
        <w:t>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SOL-</w:t>
      </w:r>
      <w:r w:rsidR="007D3152">
        <w:rPr>
          <w:rFonts w:ascii="Calibri"/>
          <w:spacing w:val="-1"/>
        </w:rPr>
        <w:t>GH-14</w:t>
      </w:r>
      <w:r>
        <w:rPr>
          <w:rFonts w:ascii="Calibri"/>
          <w:spacing w:val="-1"/>
        </w:rPr>
        <w:t>-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000010</w:t>
      </w:r>
    </w:p>
    <w:p w:rsidR="006A1D11" w:rsidRDefault="006A1D11" w:rsidP="006A1D11">
      <w:pPr>
        <w:spacing w:line="276" w:lineRule="auto"/>
        <w:ind w:left="100" w:right="143"/>
        <w:rPr>
          <w:rFonts w:ascii="Calibri" w:eastAsia="Calibri" w:hAnsi="Calibri" w:cs="Calibri"/>
        </w:rPr>
      </w:pPr>
    </w:p>
    <w:p w:rsidR="006A1D11" w:rsidRDefault="006A1D11" w:rsidP="006A1D11">
      <w:pPr>
        <w:pStyle w:val="Heading1"/>
        <w:jc w:val="both"/>
        <w:rPr>
          <w:rFonts w:cs="Calibri"/>
        </w:rPr>
      </w:pPr>
      <w:r>
        <w:rPr>
          <w:spacing w:val="-1"/>
          <w:u w:val="thick" w:color="000000"/>
        </w:rPr>
        <w:t>CAREER SUMMARY</w:t>
      </w:r>
      <w:r>
        <w:rPr>
          <w:rFonts w:cs="Calibri"/>
        </w:rPr>
        <w:t xml:space="preserve"> </w:t>
      </w:r>
    </w:p>
    <w:p w:rsidR="006A1D11" w:rsidRDefault="006A1D11" w:rsidP="006A1D11">
      <w:pPr>
        <w:spacing w:line="276" w:lineRule="auto"/>
        <w:ind w:left="100" w:right="143"/>
        <w:rPr>
          <w:rFonts w:ascii="Calibri" w:eastAsia="Calibri" w:hAnsi="Calibri" w:cs="Calibri"/>
        </w:rPr>
      </w:pPr>
      <w:r w:rsidRPr="006A1D11">
        <w:rPr>
          <w:rFonts w:ascii="Calibri" w:eastAsia="Calibri" w:hAnsi="Calibri" w:cs="Calibri"/>
        </w:rPr>
        <w:t>A dedicated, high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 xml:space="preserve">energy and enthusiastic </w:t>
      </w:r>
      <w:r>
        <w:rPr>
          <w:rFonts w:ascii="Calibri" w:eastAsia="Calibri" w:hAnsi="Calibri" w:cs="Calibri"/>
        </w:rPr>
        <w:t>technical advisor</w:t>
      </w:r>
      <w:r w:rsidRPr="006A1D11">
        <w:rPr>
          <w:rFonts w:ascii="Calibri" w:eastAsia="Calibri" w:hAnsi="Calibri" w:cs="Calibri"/>
        </w:rPr>
        <w:t xml:space="preserve"> with</w:t>
      </w:r>
      <w:r>
        <w:rPr>
          <w:rFonts w:ascii="Calibri" w:eastAsia="Calibri" w:hAnsi="Calibri" w:cs="Calibri"/>
        </w:rPr>
        <w:t xml:space="preserve"> 10 </w:t>
      </w:r>
      <w:r w:rsidRPr="006A1D11">
        <w:rPr>
          <w:rFonts w:ascii="Calibri" w:eastAsia="Calibri" w:hAnsi="Calibri" w:cs="Calibri"/>
        </w:rPr>
        <w:t xml:space="preserve">years blend of experience in </w:t>
      </w:r>
      <w:r>
        <w:rPr>
          <w:rFonts w:ascii="Calibri" w:eastAsia="Calibri" w:hAnsi="Calibri" w:cs="Calibri"/>
        </w:rPr>
        <w:t>maternal and child health</w:t>
      </w:r>
      <w:r w:rsidR="0099214A" w:rsidRPr="006A1D11">
        <w:rPr>
          <w:rFonts w:ascii="Calibri" w:eastAsia="Calibri" w:hAnsi="Calibri" w:cs="Calibri"/>
        </w:rPr>
        <w:t>,</w:t>
      </w:r>
      <w:r w:rsidR="0099214A">
        <w:rPr>
          <w:rFonts w:ascii="Calibri" w:eastAsia="Calibri" w:hAnsi="Calibri" w:cs="Calibri"/>
        </w:rPr>
        <w:t xml:space="preserve"> nutrition, </w:t>
      </w:r>
      <w:r w:rsidRPr="006A1D11">
        <w:rPr>
          <w:rFonts w:ascii="Calibri" w:eastAsia="Calibri" w:hAnsi="Calibri" w:cs="Calibri"/>
        </w:rPr>
        <w:t>governance and public policy. Skilled in change management, and enlist the support of all team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>members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>aligning with organizational goals. Strong environmental awareness,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>building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>relationships of trust</w:t>
      </w:r>
      <w:r>
        <w:rPr>
          <w:rFonts w:ascii="Calibri" w:eastAsia="Calibri" w:hAnsi="Calibri" w:cs="Calibri"/>
        </w:rPr>
        <w:t xml:space="preserve"> </w:t>
      </w:r>
      <w:r w:rsidRPr="006A1D11">
        <w:rPr>
          <w:rFonts w:ascii="Calibri" w:eastAsia="Calibri" w:hAnsi="Calibri" w:cs="Calibri"/>
        </w:rPr>
        <w:t>with diverse</w:t>
      </w:r>
      <w:r>
        <w:rPr>
          <w:rFonts w:ascii="Calibri" w:eastAsia="Calibri" w:hAnsi="Calibri" w:cs="Calibri"/>
        </w:rPr>
        <w:t xml:space="preserve"> stakeholders and </w:t>
      </w:r>
      <w:r w:rsidRPr="006A1D11">
        <w:rPr>
          <w:rFonts w:ascii="Calibri" w:eastAsia="Calibri" w:hAnsi="Calibri" w:cs="Calibri"/>
        </w:rPr>
        <w:t>outstanding communication skills.</w:t>
      </w:r>
    </w:p>
    <w:p w:rsidR="00D12B0C" w:rsidRDefault="00D12B0C">
      <w:pPr>
        <w:spacing w:before="7" w:line="300" w:lineRule="exact"/>
        <w:rPr>
          <w:sz w:val="30"/>
          <w:szCs w:val="30"/>
        </w:rPr>
      </w:pPr>
    </w:p>
    <w:p w:rsidR="00D12B0C" w:rsidRDefault="00151C50">
      <w:pPr>
        <w:pStyle w:val="Heading1"/>
        <w:jc w:val="both"/>
        <w:rPr>
          <w:b w:val="0"/>
          <w:bCs w:val="0"/>
        </w:rPr>
      </w:pPr>
      <w:r>
        <w:rPr>
          <w:spacing w:val="-1"/>
          <w:u w:val="thick" w:color="000000"/>
        </w:rPr>
        <w:t>EMPLOYMENT HISTORY</w:t>
      </w:r>
    </w:p>
    <w:p w:rsidR="00D12B0C" w:rsidRDefault="00AA04F0">
      <w:pPr>
        <w:spacing w:before="41"/>
        <w:ind w:lef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Maternal and Child Health Project</w:t>
      </w:r>
      <w:r w:rsidR="00151C50"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Director</w:t>
      </w:r>
      <w:r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ab/>
      </w:r>
      <w:r>
        <w:rPr>
          <w:rFonts w:ascii="Calibri" w:eastAsia="Calibri" w:hAnsi="Calibri" w:cs="Calibri"/>
          <w:b/>
          <w:bCs/>
          <w:spacing w:val="-1"/>
        </w:rPr>
        <w:tab/>
      </w:r>
      <w:r w:rsidR="00151C50">
        <w:rPr>
          <w:rFonts w:ascii="Calibri" w:eastAsia="Calibri" w:hAnsi="Calibri" w:cs="Calibri"/>
          <w:b/>
          <w:bCs/>
          <w:spacing w:val="-1"/>
        </w:rPr>
        <w:t>01/2009</w:t>
      </w:r>
      <w:r w:rsidR="00151C50">
        <w:rPr>
          <w:rFonts w:ascii="Calibri" w:eastAsia="Calibri" w:hAnsi="Calibri" w:cs="Calibri"/>
          <w:b/>
          <w:bCs/>
        </w:rPr>
        <w:t xml:space="preserve"> –</w:t>
      </w:r>
      <w:r w:rsidR="00151C50">
        <w:rPr>
          <w:rFonts w:ascii="Calibri" w:eastAsia="Calibri" w:hAnsi="Calibri" w:cs="Calibri"/>
          <w:b/>
          <w:bCs/>
          <w:spacing w:val="1"/>
        </w:rPr>
        <w:t xml:space="preserve"> </w:t>
      </w:r>
      <w:r w:rsidR="00151C50">
        <w:rPr>
          <w:rFonts w:ascii="Calibri" w:eastAsia="Calibri" w:hAnsi="Calibri" w:cs="Calibri"/>
          <w:b/>
          <w:bCs/>
          <w:spacing w:val="-1"/>
        </w:rPr>
        <w:t>Present</w:t>
      </w:r>
    </w:p>
    <w:p w:rsidR="00AA04F0" w:rsidRDefault="00151C50" w:rsidP="00AA04F0">
      <w:pPr>
        <w:spacing w:before="39" w:line="276" w:lineRule="auto"/>
        <w:ind w:left="100" w:right="-50"/>
        <w:jc w:val="both"/>
        <w:rPr>
          <w:rFonts w:ascii="Calibri"/>
          <w:spacing w:val="-1"/>
        </w:rPr>
      </w:pPr>
      <w:r>
        <w:rPr>
          <w:rFonts w:ascii="Calibri"/>
          <w:b/>
          <w:spacing w:val="-1"/>
        </w:rPr>
        <w:t>ABC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International,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Addis</w:t>
      </w:r>
      <w:r>
        <w:rPr>
          <w:rFonts w:ascii="Calibri"/>
          <w:b/>
          <w:spacing w:val="-2"/>
        </w:rPr>
        <w:t xml:space="preserve"> Ababa,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Ethiopia</w:t>
      </w:r>
      <w:r>
        <w:rPr>
          <w:rFonts w:ascii="Calibri"/>
          <w:b/>
        </w:rPr>
        <w:t xml:space="preserve">                                </w:t>
      </w:r>
      <w:r w:rsidR="00AA04F0">
        <w:rPr>
          <w:rFonts w:ascii="Calibri"/>
          <w:b/>
        </w:rPr>
        <w:t xml:space="preserve">    </w:t>
      </w:r>
      <w:r w:rsidR="00AA04F0">
        <w:rPr>
          <w:rFonts w:ascii="Calibri"/>
          <w:b/>
        </w:rPr>
        <w:tab/>
      </w:r>
      <w:r w:rsidR="00AA04F0">
        <w:rPr>
          <w:rFonts w:ascii="Calibri"/>
          <w:b/>
        </w:rPr>
        <w:tab/>
        <w:t xml:space="preserve">               </w:t>
      </w:r>
      <w:r w:rsidR="00AA04F0" w:rsidRPr="00AA04F0">
        <w:rPr>
          <w:rFonts w:ascii="Calibri"/>
          <w:spacing w:val="8"/>
        </w:rPr>
        <w:t>(</w:t>
      </w:r>
      <w:r w:rsidR="00AA04F0">
        <w:rPr>
          <w:rFonts w:ascii="Calibri"/>
        </w:rPr>
        <w:t>$106,987/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hours/week</w:t>
      </w:r>
      <w:r w:rsidR="00AA04F0">
        <w:rPr>
          <w:rFonts w:ascii="Calibri"/>
          <w:spacing w:val="-1"/>
        </w:rPr>
        <w:t>)</w:t>
      </w:r>
    </w:p>
    <w:p w:rsidR="00D12B0C" w:rsidRDefault="00151C50">
      <w:pPr>
        <w:spacing w:before="39" w:line="276" w:lineRule="auto"/>
        <w:ind w:left="100" w:right="162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Supervisor: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Jane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Smith,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555-555-5555,</w:t>
      </w:r>
      <w:r>
        <w:rPr>
          <w:rFonts w:ascii="Calibri"/>
          <w:spacing w:val="-2"/>
        </w:rPr>
        <w:t xml:space="preserve"> </w:t>
      </w:r>
      <w:hyperlink r:id="rId8">
        <w:r>
          <w:rPr>
            <w:rFonts w:ascii="Calibri"/>
            <w:color w:val="0000FF"/>
            <w:spacing w:val="-1"/>
            <w:u w:val="single" w:color="0000FF"/>
          </w:rPr>
          <w:t>jsmith@org.org</w:t>
        </w:r>
        <w:r>
          <w:rPr>
            <w:rFonts w:ascii="Calibri"/>
            <w:color w:val="000000"/>
            <w:spacing w:val="-1"/>
          </w:rPr>
          <w:t>,</w:t>
        </w:r>
      </w:hyperlink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1"/>
        </w:rPr>
        <w:t>may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be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1"/>
        </w:rPr>
        <w:t>contacted</w:t>
      </w:r>
    </w:p>
    <w:p w:rsidR="00AA04F0" w:rsidRDefault="00151C50">
      <w:pPr>
        <w:pStyle w:val="BodyText"/>
        <w:spacing w:before="0" w:line="276" w:lineRule="auto"/>
        <w:ind w:right="116"/>
        <w:jc w:val="both"/>
      </w:pPr>
      <w:r>
        <w:rPr>
          <w:spacing w:val="-1"/>
        </w:rPr>
        <w:t>Directed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financial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programmatic</w:t>
      </w:r>
      <w:r>
        <w:rPr>
          <w:spacing w:val="17"/>
        </w:rPr>
        <w:t xml:space="preserve"> </w:t>
      </w:r>
      <w:r>
        <w:rPr>
          <w:spacing w:val="-1"/>
        </w:rP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 w:rsidR="00AA04F0">
        <w:rPr>
          <w:spacing w:val="-1"/>
        </w:rPr>
        <w:t>four</w:t>
      </w:r>
      <w:r>
        <w:rPr>
          <w:spacing w:val="18"/>
        </w:rPr>
        <w:t xml:space="preserve"> </w:t>
      </w:r>
      <w:r w:rsidR="00AA04F0">
        <w:rPr>
          <w:spacing w:val="-1"/>
        </w:rPr>
        <w:t>maternal and child health</w:t>
      </w:r>
      <w:r>
        <w:rPr>
          <w:spacing w:val="17"/>
        </w:rPr>
        <w:t xml:space="preserve"> </w:t>
      </w:r>
      <w:r>
        <w:rPr>
          <w:spacing w:val="-1"/>
        </w:rPr>
        <w:t>programs</w:t>
      </w:r>
      <w:r>
        <w:rPr>
          <w:spacing w:val="14"/>
        </w:rPr>
        <w:t xml:space="preserve"> </w:t>
      </w:r>
      <w:r>
        <w:rPr>
          <w:spacing w:val="-1"/>
        </w:rPr>
        <w:t>valued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rPr>
          <w:spacing w:val="-2"/>
        </w:rPr>
        <w:t>$</w:t>
      </w:r>
      <w:r w:rsidR="00AA04F0">
        <w:rPr>
          <w:spacing w:val="-2"/>
        </w:rPr>
        <w:t>88</w:t>
      </w:r>
      <w:r>
        <w:rPr>
          <w:spacing w:val="85"/>
        </w:rPr>
        <w:t xml:space="preserve"> </w:t>
      </w:r>
      <w:r>
        <w:rPr>
          <w:spacing w:val="-1"/>
        </w:rPr>
        <w:t>million.</w:t>
      </w:r>
      <w:r>
        <w:rPr>
          <w:spacing w:val="25"/>
        </w:rPr>
        <w:t xml:space="preserve"> </w:t>
      </w:r>
      <w:r>
        <w:rPr>
          <w:spacing w:val="-1"/>
        </w:rPr>
        <w:t>Oversaw</w:t>
      </w:r>
      <w:r>
        <w:rPr>
          <w:spacing w:val="29"/>
        </w:rPr>
        <w:t xml:space="preserve"> </w:t>
      </w:r>
      <w:r>
        <w:rPr>
          <w:spacing w:val="-1"/>
        </w:rPr>
        <w:t>health,</w:t>
      </w:r>
      <w:r>
        <w:rPr>
          <w:spacing w:val="28"/>
        </w:rPr>
        <w:t xml:space="preserve"> </w:t>
      </w:r>
      <w:r>
        <w:rPr>
          <w:spacing w:val="-1"/>
        </w:rPr>
        <w:t>nutrition,</w:t>
      </w:r>
      <w:r>
        <w:rPr>
          <w:spacing w:val="29"/>
        </w:rPr>
        <w:t xml:space="preserve"> </w:t>
      </w:r>
      <w:r>
        <w:rPr>
          <w:spacing w:val="-1"/>
        </w:rPr>
        <w:t>disaster</w:t>
      </w:r>
      <w:r>
        <w:rPr>
          <w:spacing w:val="29"/>
        </w:rPr>
        <w:t xml:space="preserve"> </w:t>
      </w:r>
      <w:r>
        <w:rPr>
          <w:spacing w:val="-1"/>
        </w:rPr>
        <w:t>preparedness,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education</w:t>
      </w:r>
      <w:r>
        <w:rPr>
          <w:spacing w:val="26"/>
        </w:rPr>
        <w:t xml:space="preserve"> </w:t>
      </w:r>
      <w:r>
        <w:rPr>
          <w:spacing w:val="-1"/>
        </w:rPr>
        <w:t>activities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97"/>
        </w:rPr>
        <w:t xml:space="preserve"> </w:t>
      </w:r>
      <w:r>
        <w:rPr>
          <w:spacing w:val="-1"/>
        </w:rPr>
        <w:t>high</w:t>
      </w:r>
      <w:r>
        <w:rPr>
          <w:spacing w:val="37"/>
        </w:rPr>
        <w:t xml:space="preserve"> </w:t>
      </w:r>
      <w:r>
        <w:rPr>
          <w:spacing w:val="-1"/>
        </w:rPr>
        <w:t>profile</w:t>
      </w:r>
      <w:r>
        <w:rPr>
          <w:spacing w:val="39"/>
        </w:rPr>
        <w:t xml:space="preserve"> </w:t>
      </w:r>
      <w:r>
        <w:rPr>
          <w:spacing w:val="-1"/>
        </w:rPr>
        <w:t>portfolio</w:t>
      </w:r>
      <w:r w:rsidR="00AA04F0">
        <w:rPr>
          <w:spacing w:val="-1"/>
        </w:rPr>
        <w:t>s</w:t>
      </w:r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spacing w:val="-1"/>
        </w:rPr>
        <w:t>Served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core</w:t>
      </w:r>
      <w:r>
        <w:rPr>
          <w:spacing w:val="39"/>
        </w:rPr>
        <w:t xml:space="preserve"> </w:t>
      </w:r>
      <w:r>
        <w:rPr>
          <w:spacing w:val="-1"/>
        </w:rPr>
        <w:t>member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 w:rsidR="00AA04F0">
        <w:rPr>
          <w:spacing w:val="-1"/>
        </w:rPr>
        <w:t>Infant Mortality Reduction Imitative</w:t>
      </w:r>
      <w:r>
        <w:rPr>
          <w:spacing w:val="-1"/>
        </w:rPr>
        <w:t>,</w:t>
      </w:r>
      <w:r>
        <w:rPr>
          <w:spacing w:val="65"/>
        </w:rPr>
        <w:t xml:space="preserve"> </w:t>
      </w:r>
    </w:p>
    <w:p w:rsidR="00D12B0C" w:rsidRDefault="00AA04F0">
      <w:pPr>
        <w:pStyle w:val="BodyText"/>
        <w:spacing w:before="0" w:line="276" w:lineRule="auto"/>
        <w:ind w:right="116"/>
        <w:jc w:val="both"/>
      </w:pPr>
      <w:r w:rsidRPr="00AA04F0">
        <w:rPr>
          <w:spacing w:val="-1"/>
        </w:rPr>
        <w:t xml:space="preserve">with major responsibility for the development of the Community Network model.  As </w:t>
      </w:r>
      <w:r>
        <w:rPr>
          <w:spacing w:val="-1"/>
        </w:rPr>
        <w:t>key personnel</w:t>
      </w:r>
      <w:r w:rsidRPr="00AA04F0">
        <w:rPr>
          <w:spacing w:val="-1"/>
        </w:rPr>
        <w:t xml:space="preserve"> to the </w:t>
      </w:r>
      <w:r>
        <w:rPr>
          <w:spacing w:val="-1"/>
        </w:rPr>
        <w:t>President</w:t>
      </w:r>
      <w:r w:rsidRPr="00AA04F0">
        <w:rPr>
          <w:spacing w:val="-1"/>
        </w:rPr>
        <w:t xml:space="preserve">'s Advisory Committee on Infant Mortality, worked in concert with the </w:t>
      </w:r>
      <w:r>
        <w:rPr>
          <w:spacing w:val="-1"/>
        </w:rPr>
        <w:t>Addis Ababa</w:t>
      </w:r>
      <w:r w:rsidRPr="00AA04F0">
        <w:rPr>
          <w:spacing w:val="-1"/>
        </w:rPr>
        <w:t xml:space="preserve"> Department of Health to develop a multi-year strategic plan to reduce infant mortality.  Prepared a detailed problem analysis on infant mortality in </w:t>
      </w:r>
      <w:r>
        <w:rPr>
          <w:spacing w:val="-1"/>
        </w:rPr>
        <w:t>Ethiopia</w:t>
      </w:r>
      <w:r w:rsidRPr="00AA04F0">
        <w:rPr>
          <w:spacing w:val="-1"/>
        </w:rPr>
        <w:t>.</w:t>
      </w:r>
    </w:p>
    <w:p w:rsidR="00D12B0C" w:rsidRDefault="00D12B0C">
      <w:pPr>
        <w:spacing w:before="8" w:line="300" w:lineRule="exact"/>
        <w:rPr>
          <w:sz w:val="30"/>
          <w:szCs w:val="30"/>
        </w:rPr>
      </w:pPr>
    </w:p>
    <w:p w:rsidR="00D12B0C" w:rsidRDefault="00AA04F0">
      <w:pPr>
        <w:pStyle w:val="Heading1"/>
        <w:jc w:val="both"/>
        <w:rPr>
          <w:b w:val="0"/>
          <w:bCs w:val="0"/>
        </w:rPr>
      </w:pPr>
      <w:r>
        <w:rPr>
          <w:spacing w:val="-1"/>
        </w:rPr>
        <w:t>Maternal and Child Health Consultant (paid)</w:t>
      </w:r>
      <w:r w:rsidR="00151C50">
        <w:t xml:space="preserve">                                                                         </w:t>
      </w:r>
      <w:r w:rsidR="00151C50">
        <w:rPr>
          <w:spacing w:val="28"/>
        </w:rPr>
        <w:t xml:space="preserve"> </w:t>
      </w:r>
      <w:r w:rsidR="00151C50">
        <w:rPr>
          <w:spacing w:val="-1"/>
        </w:rPr>
        <w:t xml:space="preserve">12/2006 </w:t>
      </w:r>
      <w:r w:rsidR="00151C50">
        <w:rPr>
          <w:rFonts w:cs="Calibri"/>
        </w:rPr>
        <w:t>–</w:t>
      </w:r>
      <w:r w:rsidR="00151C50">
        <w:rPr>
          <w:rFonts w:cs="Calibri"/>
          <w:spacing w:val="1"/>
        </w:rPr>
        <w:t xml:space="preserve"> </w:t>
      </w:r>
      <w:r w:rsidR="00151C50">
        <w:rPr>
          <w:spacing w:val="-2"/>
        </w:rPr>
        <w:t>12/2008</w:t>
      </w:r>
    </w:p>
    <w:p w:rsidR="00D12B0C" w:rsidRDefault="00151C50">
      <w:pPr>
        <w:spacing w:before="41"/>
        <w:ind w:left="10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ABC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International,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Washington DC</w:t>
      </w:r>
      <w:r>
        <w:rPr>
          <w:rFonts w:ascii="Calibri"/>
          <w:b/>
        </w:rPr>
        <w:t xml:space="preserve">                                                                                 </w:t>
      </w:r>
      <w:r w:rsidR="00AA04F0" w:rsidRPr="00AA04F0">
        <w:rPr>
          <w:rFonts w:ascii="Calibri"/>
          <w:spacing w:val="10"/>
        </w:rPr>
        <w:t>(</w:t>
      </w:r>
      <w:r w:rsidR="00C96723">
        <w:rPr>
          <w:rFonts w:ascii="Calibri"/>
        </w:rPr>
        <w:t>$70,023/</w:t>
      </w:r>
      <w:r>
        <w:rPr>
          <w:rFonts w:ascii="Calibri"/>
        </w:rPr>
        <w:t xml:space="preserve">40 </w:t>
      </w:r>
      <w:r>
        <w:rPr>
          <w:rFonts w:ascii="Calibri"/>
          <w:spacing w:val="-1"/>
        </w:rPr>
        <w:t>hours/week</w:t>
      </w:r>
      <w:r w:rsidR="00C96723">
        <w:rPr>
          <w:rFonts w:ascii="Calibri"/>
          <w:spacing w:val="-1"/>
        </w:rPr>
        <w:t>)</w:t>
      </w:r>
    </w:p>
    <w:p w:rsidR="00D12B0C" w:rsidRDefault="00151C50">
      <w:pPr>
        <w:pStyle w:val="BodyText"/>
        <w:spacing w:before="38"/>
        <w:jc w:val="both"/>
      </w:pPr>
      <w:r>
        <w:rPr>
          <w:spacing w:val="-1"/>
        </w:rPr>
        <w:t>Supervisor:</w:t>
      </w:r>
      <w:r>
        <w:t xml:space="preserve"> Bill</w:t>
      </w:r>
      <w:r>
        <w:rPr>
          <w:spacing w:val="-3"/>
        </w:rPr>
        <w:t xml:space="preserve"> </w:t>
      </w:r>
      <w:r>
        <w:rPr>
          <w:spacing w:val="-1"/>
        </w:rPr>
        <w:t>Williams,</w:t>
      </w:r>
      <w:r>
        <w:rPr>
          <w:spacing w:val="-2"/>
        </w:rPr>
        <w:t xml:space="preserve"> </w:t>
      </w:r>
      <w:r>
        <w:rPr>
          <w:spacing w:val="-1"/>
        </w:rPr>
        <w:t>555-555-5555,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bwilliams@org.org</w:t>
        </w:r>
        <w:r>
          <w:rPr>
            <w:color w:val="000000"/>
            <w:spacing w:val="-1"/>
          </w:rPr>
          <w:t>,</w:t>
        </w:r>
      </w:hyperlink>
      <w:r>
        <w:rPr>
          <w:color w:val="000000"/>
        </w:rPr>
        <w:t xml:space="preserve"> </w:t>
      </w:r>
      <w:r>
        <w:rPr>
          <w:color w:val="000000"/>
          <w:spacing w:val="-1"/>
        </w:rPr>
        <w:t>may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be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contacted</w:t>
      </w:r>
    </w:p>
    <w:p w:rsidR="00D12B0C" w:rsidRDefault="00151C50" w:rsidP="00AA04F0">
      <w:pPr>
        <w:pStyle w:val="BodyText"/>
        <w:spacing w:line="276" w:lineRule="auto"/>
        <w:ind w:right="119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Primary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contact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collaborative</w:t>
      </w:r>
      <w:r>
        <w:rPr>
          <w:rFonts w:cs="Calibri"/>
          <w:spacing w:val="44"/>
        </w:rPr>
        <w:t xml:space="preserve"> </w:t>
      </w:r>
      <w:r w:rsidR="00AA04F0">
        <w:rPr>
          <w:rFonts w:cs="Calibri"/>
          <w:spacing w:val="-1"/>
        </w:rPr>
        <w:t xml:space="preserve">support </w:t>
      </w:r>
      <w:r>
        <w:rPr>
          <w:rFonts w:cs="Calibri"/>
          <w:spacing w:val="-1"/>
        </w:rPr>
        <w:t>effort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Sudan.</w:t>
      </w:r>
      <w:r>
        <w:rPr>
          <w:rFonts w:cs="Calibri"/>
          <w:spacing w:val="37"/>
        </w:rPr>
        <w:t xml:space="preserve"> </w:t>
      </w:r>
      <w:r w:rsidR="00AA04F0" w:rsidRPr="00AA04F0">
        <w:rPr>
          <w:rFonts w:cs="Calibri"/>
          <w:spacing w:val="-1"/>
        </w:rPr>
        <w:t>Responsible for the preparation of grants in a variety of areas including developmental screening for infants, child sexual abuse, Head Start, foster care and adolescent pregnancy.</w:t>
      </w:r>
    </w:p>
    <w:p w:rsidR="00AA04F0" w:rsidRDefault="00AA04F0" w:rsidP="00AA04F0">
      <w:pPr>
        <w:pStyle w:val="BodyText"/>
        <w:spacing w:line="276" w:lineRule="auto"/>
        <w:ind w:right="119"/>
        <w:jc w:val="both"/>
        <w:rPr>
          <w:sz w:val="30"/>
          <w:szCs w:val="30"/>
        </w:rPr>
      </w:pPr>
    </w:p>
    <w:p w:rsidR="00D12B0C" w:rsidRDefault="00151C50">
      <w:pPr>
        <w:pStyle w:val="Heading1"/>
        <w:jc w:val="both"/>
        <w:rPr>
          <w:b w:val="0"/>
          <w:bCs w:val="0"/>
        </w:rPr>
      </w:pP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Intern</w:t>
      </w:r>
      <w:r w:rsidR="00AA04F0">
        <w:rPr>
          <w:spacing w:val="-1"/>
        </w:rPr>
        <w:t xml:space="preserve"> (paid)</w:t>
      </w:r>
      <w:r>
        <w:t xml:space="preserve">                                                                                   </w:t>
      </w:r>
      <w:r>
        <w:rPr>
          <w:spacing w:val="47"/>
        </w:rPr>
        <w:t xml:space="preserve"> </w:t>
      </w:r>
      <w:r>
        <w:rPr>
          <w:spacing w:val="-1"/>
        </w:rPr>
        <w:t>06/2005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08/2005</w:t>
      </w:r>
    </w:p>
    <w:p w:rsidR="00C96723" w:rsidRDefault="00151C50">
      <w:pPr>
        <w:spacing w:before="41" w:line="275" w:lineRule="auto"/>
        <w:ind w:left="100" w:right="212"/>
        <w:jc w:val="both"/>
        <w:rPr>
          <w:rFonts w:ascii="Calibri"/>
          <w:spacing w:val="-1"/>
        </w:rPr>
      </w:pPr>
      <w:r>
        <w:rPr>
          <w:rFonts w:ascii="Calibri"/>
          <w:b/>
          <w:spacing w:val="-1"/>
        </w:rPr>
        <w:t>U.S.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Department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Agriculture,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Dakar,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Senegal</w:t>
      </w:r>
      <w:r>
        <w:rPr>
          <w:rFonts w:ascii="Calibri"/>
          <w:b/>
        </w:rPr>
        <w:t xml:space="preserve">                                                     </w:t>
      </w:r>
      <w:r>
        <w:rPr>
          <w:rFonts w:ascii="Calibri"/>
          <w:b/>
          <w:spacing w:val="42"/>
        </w:rPr>
        <w:t xml:space="preserve"> </w:t>
      </w:r>
      <w:r w:rsidR="00C96723" w:rsidRPr="00AA04F0">
        <w:rPr>
          <w:rFonts w:ascii="Calibri"/>
          <w:spacing w:val="10"/>
        </w:rPr>
        <w:t>(</w:t>
      </w:r>
      <w:r w:rsidR="00C96723">
        <w:rPr>
          <w:rFonts w:ascii="Calibri"/>
        </w:rPr>
        <w:t xml:space="preserve">$44,073/40 </w:t>
      </w:r>
      <w:r w:rsidR="00C96723">
        <w:rPr>
          <w:rFonts w:ascii="Calibri"/>
          <w:spacing w:val="-1"/>
        </w:rPr>
        <w:t>hours/week)</w:t>
      </w:r>
    </w:p>
    <w:p w:rsidR="00D12B0C" w:rsidRDefault="00151C50">
      <w:pPr>
        <w:spacing w:before="41" w:line="275" w:lineRule="auto"/>
        <w:ind w:left="100" w:right="212"/>
        <w:jc w:val="both"/>
        <w:rPr>
          <w:rFonts w:ascii="Calibri" w:eastAsia="Calibri" w:hAnsi="Calibri" w:cs="Calibri"/>
        </w:rPr>
      </w:pPr>
      <w:r>
        <w:rPr>
          <w:rFonts w:ascii="Calibri"/>
          <w:spacing w:val="-1"/>
        </w:rPr>
        <w:t>Supervisor:</w:t>
      </w:r>
      <w:r>
        <w:rPr>
          <w:rFonts w:ascii="Calibri"/>
        </w:rPr>
        <w:t xml:space="preserve"> 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John Doe,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555-555-5555,</w:t>
      </w:r>
      <w:r>
        <w:rPr>
          <w:rFonts w:ascii="Calibri"/>
          <w:spacing w:val="1"/>
        </w:rPr>
        <w:t xml:space="preserve"> </w:t>
      </w:r>
      <w:hyperlink r:id="rId10">
        <w:r>
          <w:rPr>
            <w:rFonts w:ascii="Calibri"/>
            <w:color w:val="0000FF"/>
            <w:spacing w:val="-1"/>
            <w:u w:val="single" w:color="0000FF"/>
          </w:rPr>
          <w:t>jdoe@org.org</w:t>
        </w:r>
      </w:hyperlink>
      <w:r>
        <w:rPr>
          <w:rFonts w:ascii="Calibri"/>
          <w:color w:val="000000"/>
          <w:spacing w:val="-1"/>
        </w:rPr>
        <w:t>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may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1"/>
        </w:rPr>
        <w:t>be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1"/>
        </w:rPr>
        <w:t>contacted</w:t>
      </w:r>
    </w:p>
    <w:p w:rsidR="00D12B0C" w:rsidRDefault="00151C50">
      <w:pPr>
        <w:pStyle w:val="BodyText"/>
        <w:spacing w:before="2"/>
        <w:jc w:val="both"/>
      </w:pPr>
      <w:r>
        <w:rPr>
          <w:spacing w:val="-1"/>
        </w:rPr>
        <w:t>Clearance:</w:t>
      </w:r>
      <w:r>
        <w:t xml:space="preserve"> </w:t>
      </w:r>
      <w:r>
        <w:rPr>
          <w:spacing w:val="-1"/>
        </w:rPr>
        <w:t>Secret Clearance,</w:t>
      </w:r>
      <w:r>
        <w:t xml:space="preserve"> </w:t>
      </w:r>
      <w:r>
        <w:rPr>
          <w:spacing w:val="-1"/>
        </w:rPr>
        <w:t>April 2005</w:t>
      </w:r>
    </w:p>
    <w:p w:rsidR="006A1D11" w:rsidRDefault="00151C50" w:rsidP="006A1D11">
      <w:pPr>
        <w:pStyle w:val="BodyText"/>
        <w:spacing w:line="276" w:lineRule="auto"/>
        <w:ind w:right="115"/>
        <w:jc w:val="both"/>
      </w:pPr>
      <w:r>
        <w:rPr>
          <w:spacing w:val="-1"/>
        </w:rPr>
        <w:t>Conducted</w:t>
      </w:r>
      <w:r>
        <w:rPr>
          <w:spacing w:val="49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assessments</w:t>
      </w:r>
      <w:r>
        <w:rPr>
          <w:spacing w:val="2"/>
        </w:rPr>
        <w:t xml:space="preserve"> </w:t>
      </w:r>
      <w:r w:rsidR="00AA04F0">
        <w:t xml:space="preserve">in </w:t>
      </w:r>
      <w:r>
        <w:t>northern</w:t>
      </w:r>
      <w:r>
        <w:rPr>
          <w:spacing w:val="49"/>
        </w:rPr>
        <w:t xml:space="preserve"> </w:t>
      </w:r>
      <w:r>
        <w:rPr>
          <w:spacing w:val="-1"/>
        </w:rPr>
        <w:t>Senegal</w:t>
      </w:r>
      <w:r w:rsidR="00AA04F0"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monitor</w:t>
      </w:r>
      <w:r w:rsidR="002A5F48">
        <w:t xml:space="preserve"> </w:t>
      </w:r>
      <w:r>
        <w:rPr>
          <w:spacing w:val="-1"/>
        </w:rPr>
        <w:t>and</w:t>
      </w:r>
      <w:r w:rsidR="00CD3E4E">
        <w:t xml:space="preserve"> </w:t>
      </w:r>
      <w:r>
        <w:rPr>
          <w:spacing w:val="-1"/>
        </w:rPr>
        <w:t>evaluate</w:t>
      </w:r>
      <w:r>
        <w:rPr>
          <w:spacing w:val="4"/>
        </w:rPr>
        <w:t xml:space="preserve"> </w:t>
      </w:r>
      <w:r w:rsidR="0099214A">
        <w:rPr>
          <w:spacing w:val="-1"/>
        </w:rPr>
        <w:t>food</w:t>
      </w:r>
      <w:r w:rsidR="0099214A">
        <w:t xml:space="preserve"> program</w:t>
      </w:r>
      <w:r>
        <w:rPr>
          <w:spacing w:val="49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rPr>
          <w:spacing w:val="-1"/>
        </w:rPr>
        <w:lastRenderedPageBreak/>
        <w:t>partner</w:t>
      </w:r>
      <w:r>
        <w:rPr>
          <w:spacing w:val="3"/>
        </w:rPr>
        <w:t xml:space="preserve"> </w:t>
      </w:r>
      <w:r>
        <w:rPr>
          <w:spacing w:val="-1"/>
        </w:rPr>
        <w:t>organization.</w:t>
      </w:r>
      <w:r>
        <w:rPr>
          <w:spacing w:val="2"/>
        </w:rPr>
        <w:t xml:space="preserve"> </w:t>
      </w:r>
      <w:r>
        <w:rPr>
          <w:spacing w:val="-1"/>
        </w:rPr>
        <w:t>Prepared</w:t>
      </w:r>
      <w:r>
        <w:rPr>
          <w:spacing w:val="2"/>
        </w:rPr>
        <w:t xml:space="preserve"> </w:t>
      </w:r>
      <w:r>
        <w:rPr>
          <w:spacing w:val="-1"/>
        </w:rPr>
        <w:t>fact</w:t>
      </w:r>
      <w:r>
        <w:rPr>
          <w:spacing w:val="1"/>
        </w:rPr>
        <w:t xml:space="preserve"> </w:t>
      </w:r>
      <w:r>
        <w:rPr>
          <w:spacing w:val="-1"/>
        </w:rPr>
        <w:t>sheets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food</w:t>
      </w:r>
      <w:r>
        <w:rPr>
          <w:spacing w:val="2"/>
        </w:rPr>
        <w:t xml:space="preserve"> </w:t>
      </w:r>
      <w:r>
        <w:rPr>
          <w:spacing w:val="-1"/>
        </w:rPr>
        <w:t>assistance</w:t>
      </w:r>
      <w:r>
        <w:rPr>
          <w:spacing w:val="4"/>
        </w:rPr>
        <w:t xml:space="preserve"> </w:t>
      </w:r>
      <w:r>
        <w:rPr>
          <w:spacing w:val="-1"/>
        </w:rPr>
        <w:t>and technical capacity</w:t>
      </w:r>
      <w:r>
        <w:rPr>
          <w:spacing w:val="3"/>
        </w:rPr>
        <w:t xml:space="preserve"> </w:t>
      </w:r>
      <w:r>
        <w:rPr>
          <w:spacing w:val="-1"/>
        </w:rPr>
        <w:t>building</w:t>
      </w:r>
      <w:r>
        <w:rPr>
          <w:spacing w:val="2"/>
        </w:rPr>
        <w:t xml:space="preserve"> </w:t>
      </w:r>
      <w:r>
        <w:rPr>
          <w:spacing w:val="-1"/>
        </w:rPr>
        <w:t>programs.</w:t>
      </w:r>
      <w:r>
        <w:rPr>
          <w:spacing w:val="80"/>
        </w:rPr>
        <w:t xml:space="preserve"> </w:t>
      </w:r>
      <w:r>
        <w:rPr>
          <w:spacing w:val="-1"/>
        </w:rPr>
        <w:t>Analyzed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regional</w:t>
      </w:r>
      <w:r>
        <w:rPr>
          <w:spacing w:val="21"/>
        </w:rPr>
        <w:t xml:space="preserve"> </w:t>
      </w:r>
      <w:r>
        <w:rPr>
          <w:spacing w:val="-1"/>
        </w:rPr>
        <w:t>organizations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West</w:t>
      </w:r>
      <w:r>
        <w:rPr>
          <w:spacing w:val="20"/>
        </w:rPr>
        <w:t xml:space="preserve"> </w:t>
      </w:r>
      <w:r>
        <w:rPr>
          <w:spacing w:val="-1"/>
        </w:rPr>
        <w:t>Africa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rPr>
          <w:spacing w:val="-1"/>
        </w:rPr>
        <w:t>how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better</w:t>
      </w:r>
      <w:r>
        <w:rPr>
          <w:spacing w:val="24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rPr>
          <w:spacing w:val="-1"/>
        </w:rPr>
        <w:t>these</w:t>
      </w:r>
      <w:r>
        <w:rPr>
          <w:spacing w:val="75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t xml:space="preserve"> </w:t>
      </w:r>
      <w:r>
        <w:rPr>
          <w:spacing w:val="-1"/>
        </w:rPr>
        <w:t>long-term</w:t>
      </w:r>
      <w:r>
        <w:t xml:space="preserve"> goals.</w:t>
      </w:r>
    </w:p>
    <w:p w:rsidR="006A1D11" w:rsidRDefault="006A1D11" w:rsidP="006A1D11">
      <w:pPr>
        <w:pStyle w:val="BodyText"/>
        <w:spacing w:line="276" w:lineRule="auto"/>
        <w:ind w:right="115"/>
        <w:jc w:val="both"/>
      </w:pPr>
    </w:p>
    <w:p w:rsidR="00C96723" w:rsidRDefault="00151C50" w:rsidP="006A1D11">
      <w:pPr>
        <w:pStyle w:val="BodyText"/>
        <w:spacing w:line="276" w:lineRule="auto"/>
        <w:ind w:right="115"/>
        <w:jc w:val="both"/>
        <w:rPr>
          <w:rFonts w:cs="Calibri"/>
          <w:spacing w:val="37"/>
        </w:rPr>
      </w:pPr>
      <w:r>
        <w:rPr>
          <w:rFonts w:cs="Calibri"/>
          <w:b/>
          <w:bCs/>
          <w:spacing w:val="-1"/>
        </w:rPr>
        <w:t>U.S.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Peace Corps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spacing w:val="-1"/>
        </w:rPr>
        <w:t>Volunteer,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2"/>
        </w:rPr>
        <w:t>Mali</w:t>
      </w:r>
      <w:r>
        <w:rPr>
          <w:rFonts w:cs="Calibri"/>
          <w:b/>
          <w:bCs/>
          <w:spacing w:val="-2"/>
        </w:rPr>
        <w:tab/>
      </w:r>
      <w:r w:rsidR="0099214A">
        <w:rPr>
          <w:rFonts w:cs="Calibri"/>
          <w:b/>
          <w:bCs/>
          <w:spacing w:val="-2"/>
        </w:rPr>
        <w:tab/>
      </w:r>
      <w:r w:rsidR="0099214A">
        <w:rPr>
          <w:rFonts w:cs="Calibri"/>
          <w:b/>
          <w:bCs/>
          <w:spacing w:val="-2"/>
        </w:rPr>
        <w:tab/>
      </w:r>
      <w:r w:rsidR="0099214A">
        <w:rPr>
          <w:rFonts w:cs="Calibri"/>
          <w:b/>
          <w:bCs/>
          <w:spacing w:val="-2"/>
        </w:rPr>
        <w:tab/>
      </w:r>
      <w:r w:rsidR="0099214A">
        <w:rPr>
          <w:rFonts w:cs="Calibri"/>
          <w:b/>
          <w:bCs/>
          <w:spacing w:val="-2"/>
        </w:rPr>
        <w:tab/>
      </w:r>
      <w:r w:rsidR="0099214A">
        <w:rPr>
          <w:rFonts w:cs="Calibri"/>
          <w:b/>
          <w:bCs/>
          <w:spacing w:val="-2"/>
        </w:rPr>
        <w:tab/>
      </w:r>
      <w:r>
        <w:rPr>
          <w:rFonts w:cs="Calibri"/>
          <w:b/>
          <w:bCs/>
          <w:spacing w:val="-1"/>
        </w:rPr>
        <w:t>04/2002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-2"/>
        </w:rPr>
        <w:t>06/2004</w:t>
      </w:r>
      <w:r>
        <w:rPr>
          <w:rFonts w:cs="Calibri"/>
          <w:b/>
          <w:bCs/>
          <w:spacing w:val="37"/>
        </w:rPr>
        <w:t xml:space="preserve"> </w:t>
      </w:r>
      <w:r>
        <w:rPr>
          <w:rFonts w:cs="Calibri"/>
          <w:b/>
          <w:bCs/>
          <w:spacing w:val="-1"/>
        </w:rPr>
        <w:t>Health Education Specialist,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US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Peace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Corps</w:t>
      </w:r>
      <w:r w:rsidR="00AA04F0">
        <w:rPr>
          <w:rFonts w:cs="Calibri"/>
          <w:b/>
          <w:bCs/>
          <w:spacing w:val="-1"/>
        </w:rPr>
        <w:t xml:space="preserve"> (paid)</w:t>
      </w:r>
      <w:r w:rsidR="00C96723">
        <w:rPr>
          <w:rFonts w:cs="Calibri"/>
          <w:b/>
          <w:bCs/>
          <w:spacing w:val="-1"/>
        </w:rPr>
        <w:t xml:space="preserve">                                                   </w:t>
      </w:r>
      <w:r w:rsidR="00C96723" w:rsidRPr="00AA04F0">
        <w:rPr>
          <w:spacing w:val="10"/>
        </w:rPr>
        <w:t>(</w:t>
      </w:r>
      <w:r w:rsidR="00C96723">
        <w:t xml:space="preserve">$30,003/30 </w:t>
      </w:r>
      <w:r w:rsidR="00C96723">
        <w:rPr>
          <w:spacing w:val="-1"/>
        </w:rPr>
        <w:t>hours/week)</w:t>
      </w:r>
      <w:r>
        <w:rPr>
          <w:rFonts w:cs="Calibri"/>
          <w:spacing w:val="37"/>
        </w:rPr>
        <w:t xml:space="preserve"> </w:t>
      </w:r>
    </w:p>
    <w:p w:rsidR="00D12B0C" w:rsidRDefault="00151C50">
      <w:pPr>
        <w:tabs>
          <w:tab w:val="left" w:pos="7699"/>
          <w:tab w:val="left" w:pos="8021"/>
        </w:tabs>
        <w:spacing w:before="37" w:line="275" w:lineRule="auto"/>
        <w:ind w:left="100" w:right="14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Supervisor: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Jane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Doe,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555-555-5555,</w:t>
      </w:r>
      <w:r>
        <w:rPr>
          <w:rFonts w:ascii="Calibri" w:eastAsia="Calibri" w:hAnsi="Calibri" w:cs="Calibri"/>
          <w:spacing w:val="1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jadoe@org.org</w:t>
        </w:r>
      </w:hyperlink>
      <w:r>
        <w:rPr>
          <w:rFonts w:ascii="Calibri" w:eastAsia="Calibri" w:hAnsi="Calibri" w:cs="Calibri"/>
          <w:color w:val="000000"/>
          <w:spacing w:val="-1"/>
        </w:rPr>
        <w:t>,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may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contacted</w:t>
      </w:r>
    </w:p>
    <w:p w:rsidR="00D12B0C" w:rsidRDefault="00151C50">
      <w:pPr>
        <w:pStyle w:val="BodyText"/>
        <w:spacing w:before="1" w:line="276" w:lineRule="auto"/>
        <w:ind w:right="115"/>
        <w:jc w:val="both"/>
      </w:pPr>
      <w:r>
        <w:rPr>
          <w:spacing w:val="-1"/>
        </w:rPr>
        <w:t>Conducted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participatory</w:t>
      </w:r>
      <w:r>
        <w:rPr>
          <w:spacing w:val="39"/>
        </w:rPr>
        <w:t xml:space="preserve"> </w:t>
      </w:r>
      <w:r>
        <w:rPr>
          <w:spacing w:val="-1"/>
        </w:rPr>
        <w:t>needs</w:t>
      </w:r>
      <w:r>
        <w:rPr>
          <w:spacing w:val="40"/>
        </w:rPr>
        <w:t xml:space="preserve"> </w:t>
      </w:r>
      <w:r>
        <w:rPr>
          <w:spacing w:val="-1"/>
        </w:rPr>
        <w:t>analysis</w:t>
      </w:r>
      <w:r>
        <w:rPr>
          <w:spacing w:val="41"/>
        </w:rPr>
        <w:t xml:space="preserve"> </w:t>
      </w:r>
      <w:r>
        <w:rPr>
          <w:spacing w:val="-1"/>
        </w:rPr>
        <w:t>through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combination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community</w:t>
      </w:r>
      <w:r>
        <w:rPr>
          <w:spacing w:val="39"/>
        </w:rPr>
        <w:t xml:space="preserve"> </w:t>
      </w:r>
      <w:r>
        <w:rPr>
          <w:spacing w:val="-1"/>
        </w:rPr>
        <w:t>meetings,</w:t>
      </w:r>
      <w:r>
        <w:rPr>
          <w:spacing w:val="40"/>
        </w:rPr>
        <w:t xml:space="preserve"> </w:t>
      </w:r>
      <w:r>
        <w:rPr>
          <w:spacing w:val="-1"/>
        </w:rPr>
        <w:t>individual</w:t>
      </w:r>
      <w:r>
        <w:rPr>
          <w:spacing w:val="79"/>
        </w:rPr>
        <w:t xml:space="preserve"> </w:t>
      </w:r>
      <w:r>
        <w:rPr>
          <w:spacing w:val="-1"/>
        </w:rPr>
        <w:t>interviews,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household</w:t>
      </w:r>
      <w:r>
        <w:rPr>
          <w:spacing w:val="9"/>
        </w:rPr>
        <w:t xml:space="preserve"> </w:t>
      </w:r>
      <w:r>
        <w:rPr>
          <w:spacing w:val="-1"/>
        </w:rPr>
        <w:t>baseline</w:t>
      </w:r>
      <w:r>
        <w:rPr>
          <w:spacing w:val="11"/>
        </w:rPr>
        <w:t xml:space="preserve"> </w:t>
      </w:r>
      <w:r>
        <w:rPr>
          <w:spacing w:val="-1"/>
        </w:rPr>
        <w:t>surveys;</w:t>
      </w:r>
      <w:r>
        <w:rPr>
          <w:spacing w:val="11"/>
        </w:rPr>
        <w:t xml:space="preserve"> </w:t>
      </w:r>
      <w:r>
        <w:rPr>
          <w:spacing w:val="-1"/>
        </w:rPr>
        <w:t>determined</w:t>
      </w:r>
      <w:r>
        <w:rPr>
          <w:spacing w:val="10"/>
        </w:rPr>
        <w:t xml:space="preserve"> </w:t>
      </w:r>
      <w:r>
        <w:rPr>
          <w:spacing w:val="-1"/>
        </w:rPr>
        <w:t>village</w:t>
      </w:r>
      <w:r>
        <w:rPr>
          <w:spacing w:val="11"/>
        </w:rPr>
        <w:t xml:space="preserve"> </w:t>
      </w:r>
      <w:r>
        <w:rPr>
          <w:spacing w:val="-1"/>
        </w:rPr>
        <w:t>priorities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collaboratively</w:t>
      </w:r>
      <w:r>
        <w:rPr>
          <w:spacing w:val="11"/>
        </w:rPr>
        <w:t xml:space="preserve"> </w:t>
      </w:r>
      <w:r>
        <w:rPr>
          <w:spacing w:val="-1"/>
        </w:rPr>
        <w:t>developed</w:t>
      </w:r>
      <w:r>
        <w:rPr>
          <w:spacing w:val="9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two-year</w:t>
      </w:r>
      <w:r>
        <w:rPr>
          <w:spacing w:val="41"/>
        </w:rPr>
        <w:t xml:space="preserve"> </w:t>
      </w:r>
      <w:r>
        <w:rPr>
          <w:spacing w:val="-1"/>
        </w:rPr>
        <w:t>action</w:t>
      </w:r>
      <w:r>
        <w:rPr>
          <w:spacing w:val="38"/>
        </w:rPr>
        <w:t xml:space="preserve"> </w:t>
      </w:r>
      <w:r>
        <w:rPr>
          <w:spacing w:val="-1"/>
        </w:rPr>
        <w:t>plan.</w:t>
      </w:r>
      <w:r>
        <w:rPr>
          <w:spacing w:val="40"/>
        </w:rPr>
        <w:t xml:space="preserve"> </w:t>
      </w:r>
      <w:r>
        <w:rPr>
          <w:spacing w:val="-1"/>
        </w:rPr>
        <w:t>Facilitated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permanent</w:t>
      </w:r>
      <w:r>
        <w:rPr>
          <w:spacing w:val="38"/>
        </w:rPr>
        <w:t xml:space="preserve"> </w:t>
      </w:r>
      <w:r>
        <w:rPr>
          <w:spacing w:val="-1"/>
        </w:rPr>
        <w:t>establishment</w:t>
      </w:r>
      <w:r>
        <w:rPr>
          <w:spacing w:val="37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community-wide</w:t>
      </w:r>
      <w:r>
        <w:rPr>
          <w:spacing w:val="38"/>
        </w:rPr>
        <w:t xml:space="preserve"> </w:t>
      </w:r>
      <w:r>
        <w:rPr>
          <w:spacing w:val="-1"/>
        </w:rPr>
        <w:t>taxation</w:t>
      </w:r>
      <w:r>
        <w:rPr>
          <w:spacing w:val="40"/>
        </w:rPr>
        <w:t xml:space="preserve"> </w:t>
      </w:r>
      <w:r>
        <w:rPr>
          <w:spacing w:val="-2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micro-lending</w:t>
      </w:r>
      <w:r>
        <w:rPr>
          <w:spacing w:val="37"/>
        </w:rPr>
        <w:t xml:space="preserve"> </w:t>
      </w:r>
      <w:r>
        <w:rPr>
          <w:spacing w:val="-1"/>
        </w:rPr>
        <w:t>program,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rPr>
          <w:spacing w:val="38"/>
        </w:rPr>
        <w:t xml:space="preserve"> </w:t>
      </w:r>
      <w:r>
        <w:rPr>
          <w:spacing w:val="-1"/>
        </w:rPr>
        <w:t>successfully</w:t>
      </w:r>
      <w:r>
        <w:rPr>
          <w:spacing w:val="36"/>
        </w:rPr>
        <w:t xml:space="preserve"> </w:t>
      </w:r>
      <w:r>
        <w:rPr>
          <w:spacing w:val="-1"/>
        </w:rPr>
        <w:t>generated</w:t>
      </w:r>
      <w:r>
        <w:rPr>
          <w:spacing w:val="38"/>
        </w:rPr>
        <w:t xml:space="preserve"> </w:t>
      </w:r>
      <w:r>
        <w:rPr>
          <w:spacing w:val="-1"/>
        </w:rPr>
        <w:t>approximately</w:t>
      </w:r>
      <w:r>
        <w:rPr>
          <w:spacing w:val="39"/>
        </w:rPr>
        <w:t xml:space="preserve"> </w:t>
      </w:r>
      <w:r>
        <w:rPr>
          <w:spacing w:val="-2"/>
        </w:rPr>
        <w:t>$3240</w:t>
      </w:r>
      <w:r>
        <w:rPr>
          <w:spacing w:val="39"/>
        </w:rPr>
        <w:t xml:space="preserve"> </w:t>
      </w:r>
      <w:r>
        <w:rPr>
          <w:spacing w:val="-2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provided</w:t>
      </w:r>
      <w:r>
        <w:rPr>
          <w:spacing w:val="38"/>
        </w:rPr>
        <w:t xml:space="preserve"> </w:t>
      </w:r>
      <w:r>
        <w:rPr>
          <w:spacing w:val="-1"/>
        </w:rPr>
        <w:t>sustainable</w:t>
      </w:r>
      <w:r>
        <w:rPr>
          <w:spacing w:val="71"/>
        </w:rPr>
        <w:t xml:space="preserve"> </w:t>
      </w:r>
      <w:r>
        <w:rPr>
          <w:spacing w:val="-1"/>
        </w:rPr>
        <w:t>funding</w:t>
      </w:r>
      <w:r>
        <w:rPr>
          <w:spacing w:val="44"/>
        </w:rPr>
        <w:t xml:space="preserve"> </w:t>
      </w:r>
      <w:r>
        <w:rPr>
          <w:spacing w:val="-1"/>
        </w:rPr>
        <w:t>for</w:t>
      </w:r>
      <w:r>
        <w:rPr>
          <w:spacing w:val="46"/>
        </w:rPr>
        <w:t xml:space="preserve"> </w:t>
      </w:r>
      <w:r>
        <w:rPr>
          <w:spacing w:val="-1"/>
        </w:rPr>
        <w:t>grassroots</w:t>
      </w:r>
      <w:r>
        <w:rPr>
          <w:spacing w:val="46"/>
        </w:rPr>
        <w:t xml:space="preserve"> </w:t>
      </w:r>
      <w:r>
        <w:rPr>
          <w:spacing w:val="-1"/>
        </w:rPr>
        <w:t>development</w:t>
      </w:r>
      <w:r>
        <w:rPr>
          <w:spacing w:val="45"/>
        </w:rPr>
        <w:t xml:space="preserve"> </w:t>
      </w:r>
      <w:r>
        <w:rPr>
          <w:spacing w:val="-1"/>
        </w:rPr>
        <w:t>projects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local</w:t>
      </w:r>
      <w:r>
        <w:rPr>
          <w:spacing w:val="45"/>
        </w:rPr>
        <w:t xml:space="preserve"> </w:t>
      </w:r>
      <w:r>
        <w:rPr>
          <w:spacing w:val="-1"/>
        </w:rPr>
        <w:t>income</w:t>
      </w:r>
      <w:r>
        <w:rPr>
          <w:spacing w:val="45"/>
        </w:rPr>
        <w:t xml:space="preserve"> </w:t>
      </w:r>
      <w:r>
        <w:rPr>
          <w:spacing w:val="-1"/>
        </w:rPr>
        <w:t>generating</w:t>
      </w:r>
      <w:r>
        <w:rPr>
          <w:spacing w:val="45"/>
        </w:rPr>
        <w:t xml:space="preserve"> </w:t>
      </w:r>
      <w:r>
        <w:t>activities.</w:t>
      </w:r>
      <w:r>
        <w:rPr>
          <w:spacing w:val="46"/>
        </w:rPr>
        <w:t xml:space="preserve"> </w:t>
      </w:r>
      <w:r>
        <w:rPr>
          <w:spacing w:val="-1"/>
        </w:rPr>
        <w:t>Developed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77"/>
        </w:rPr>
        <w:t xml:space="preserve"> </w:t>
      </w:r>
      <w:r>
        <w:rPr>
          <w:spacing w:val="-1"/>
        </w:rPr>
        <w:t>implemented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sanitation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2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approximately</w:t>
      </w:r>
      <w:r>
        <w:t xml:space="preserve"> 50</w:t>
      </w:r>
      <w:r>
        <w:rPr>
          <w:spacing w:val="3"/>
        </w:rPr>
        <w:t xml:space="preserve"> </w:t>
      </w:r>
      <w:r>
        <w:rPr>
          <w:spacing w:val="-1"/>
        </w:rPr>
        <w:t>first</w:t>
      </w:r>
      <w:r>
        <w:rPr>
          <w:spacing w:val="3"/>
        </w:rPr>
        <w:t xml:space="preserve"> </w:t>
      </w:r>
      <w:r>
        <w:rPr>
          <w:spacing w:val="-1"/>
        </w:rPr>
        <w:t>graders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85"/>
        </w:rPr>
        <w:t xml:space="preserve"> </w:t>
      </w:r>
      <w:r>
        <w:rPr>
          <w:spacing w:val="-1"/>
        </w:rPr>
        <w:t>community</w:t>
      </w:r>
      <w:r>
        <w:rPr>
          <w:spacing w:val="23"/>
        </w:rPr>
        <w:t xml:space="preserve"> </w:t>
      </w:r>
      <w:r>
        <w:rPr>
          <w:spacing w:val="-1"/>
        </w:rPr>
        <w:t>village</w:t>
      </w:r>
      <w:r>
        <w:rPr>
          <w:spacing w:val="20"/>
        </w:rPr>
        <w:t xml:space="preserve"> </w:t>
      </w:r>
      <w:r>
        <w:rPr>
          <w:spacing w:val="-1"/>
        </w:rPr>
        <w:t>over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two</w:t>
      </w:r>
      <w:r>
        <w:rPr>
          <w:spacing w:val="21"/>
        </w:rPr>
        <w:t xml:space="preserve"> </w:t>
      </w:r>
      <w:r>
        <w:rPr>
          <w:spacing w:val="-1"/>
        </w:rPr>
        <w:t>month</w:t>
      </w:r>
      <w:r>
        <w:rPr>
          <w:spacing w:val="21"/>
        </w:rPr>
        <w:t xml:space="preserve"> </w:t>
      </w:r>
      <w:r>
        <w:rPr>
          <w:spacing w:val="-1"/>
        </w:rPr>
        <w:t>period.</w:t>
      </w:r>
      <w:r>
        <w:rPr>
          <w:spacing w:val="45"/>
        </w:rPr>
        <w:t xml:space="preserve"> </w:t>
      </w:r>
      <w:r>
        <w:rPr>
          <w:spacing w:val="-1"/>
        </w:rPr>
        <w:t>Coordinated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construction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vaccination</w:t>
      </w:r>
      <w:r>
        <w:rPr>
          <w:spacing w:val="21"/>
        </w:rPr>
        <w:t xml:space="preserve"> </w:t>
      </w:r>
      <w:r>
        <w:rPr>
          <w:spacing w:val="-1"/>
        </w:rPr>
        <w:t>center</w:t>
      </w:r>
      <w:r>
        <w:rPr>
          <w:spacing w:val="22"/>
        </w:rPr>
        <w:t xml:space="preserve"> </w:t>
      </w:r>
      <w:r>
        <w:t>at</w:t>
      </w:r>
      <w:r>
        <w:rPr>
          <w:spacing w:val="6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local</w:t>
      </w:r>
      <w:r>
        <w:rPr>
          <w:spacing w:val="26"/>
        </w:rPr>
        <w:t xml:space="preserve"> </w:t>
      </w:r>
      <w:r>
        <w:rPr>
          <w:spacing w:val="-1"/>
        </w:rPr>
        <w:t>health</w:t>
      </w:r>
      <w:r>
        <w:rPr>
          <w:spacing w:val="26"/>
        </w:rPr>
        <w:t xml:space="preserve"> </w:t>
      </w:r>
      <w:r>
        <w:rPr>
          <w:spacing w:val="-1"/>
        </w:rPr>
        <w:t>center;</w:t>
      </w:r>
      <w:r>
        <w:rPr>
          <w:spacing w:val="27"/>
        </w:rPr>
        <w:t xml:space="preserve"> </w:t>
      </w:r>
      <w:r>
        <w:rPr>
          <w:spacing w:val="-1"/>
        </w:rPr>
        <w:t>ensured</w:t>
      </w:r>
      <w:r>
        <w:rPr>
          <w:spacing w:val="26"/>
        </w:rPr>
        <w:t xml:space="preserve"> </w:t>
      </w:r>
      <w:r>
        <w:rPr>
          <w:spacing w:val="-1"/>
        </w:rPr>
        <w:t>sustainability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randomly</w:t>
      </w:r>
      <w:r>
        <w:rPr>
          <w:spacing w:val="26"/>
        </w:rPr>
        <w:t xml:space="preserve"> </w:t>
      </w:r>
      <w:r>
        <w:rPr>
          <w:spacing w:val="-1"/>
        </w:rPr>
        <w:t>supervising</w:t>
      </w:r>
      <w:r>
        <w:rPr>
          <w:spacing w:val="26"/>
        </w:rPr>
        <w:t xml:space="preserve"> </w:t>
      </w:r>
      <w:r>
        <w:rPr>
          <w:spacing w:val="-1"/>
        </w:rPr>
        <w:t>locally</w:t>
      </w:r>
      <w:r>
        <w:rPr>
          <w:spacing w:val="25"/>
        </w:rPr>
        <w:t xml:space="preserve"> </w:t>
      </w:r>
      <w:r>
        <w:rPr>
          <w:spacing w:val="-1"/>
        </w:rPr>
        <w:t>organized</w:t>
      </w:r>
      <w:r>
        <w:rPr>
          <w:spacing w:val="25"/>
        </w:rPr>
        <w:t xml:space="preserve"> </w:t>
      </w:r>
      <w:r>
        <w:rPr>
          <w:spacing w:val="-1"/>
        </w:rPr>
        <w:t>vaccinations,</w:t>
      </w:r>
      <w:r>
        <w:rPr>
          <w:spacing w:val="71"/>
        </w:rPr>
        <w:t xml:space="preserve"> </w:t>
      </w:r>
      <w:r>
        <w:rPr>
          <w:spacing w:val="-1"/>
        </w:rPr>
        <w:t>baby</w:t>
      </w:r>
      <w:r>
        <w:t xml:space="preserve"> </w:t>
      </w:r>
      <w:r w:rsidR="0099214A">
        <w:rPr>
          <w:spacing w:val="-1"/>
        </w:rPr>
        <w:t>weighing</w:t>
      </w:r>
      <w:r>
        <w:rPr>
          <w:spacing w:val="-1"/>
        </w:rPr>
        <w:t>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nutrition presentations.</w:t>
      </w:r>
    </w:p>
    <w:p w:rsidR="00D12B0C" w:rsidRDefault="00D12B0C">
      <w:pPr>
        <w:spacing w:before="8" w:line="300" w:lineRule="exact"/>
        <w:rPr>
          <w:sz w:val="30"/>
          <w:szCs w:val="30"/>
        </w:rPr>
      </w:pPr>
    </w:p>
    <w:p w:rsidR="00D7701F" w:rsidRDefault="00D7701F" w:rsidP="00D7701F">
      <w:pPr>
        <w:widowControl/>
        <w:autoSpaceDE w:val="0"/>
        <w:autoSpaceDN w:val="0"/>
        <w:adjustRightInd w:val="0"/>
        <w:rPr>
          <w:rFonts w:cs="Times New Roman"/>
          <w:b/>
          <w:bCs/>
        </w:rPr>
      </w:pPr>
      <w:r w:rsidRPr="00D7701F">
        <w:rPr>
          <w:rFonts w:cs="Times New Roman"/>
          <w:b/>
          <w:bCs/>
        </w:rPr>
        <w:t>Graduate Research Assistant</w:t>
      </w:r>
      <w:r w:rsidR="00AA04F0">
        <w:rPr>
          <w:rFonts w:cs="Times New Roman"/>
          <w:b/>
          <w:bCs/>
        </w:rPr>
        <w:t xml:space="preserve"> </w:t>
      </w:r>
      <w:r w:rsidR="00AA04F0">
        <w:rPr>
          <w:rFonts w:ascii="Calibri" w:eastAsia="Calibri" w:hAnsi="Calibri" w:cs="Calibri"/>
          <w:b/>
          <w:bCs/>
          <w:spacing w:val="-1"/>
        </w:rPr>
        <w:t>(unpaid)</w:t>
      </w:r>
      <w:r w:rsidR="00AA04F0">
        <w:rPr>
          <w:rFonts w:ascii="Calibri" w:eastAsia="Calibri" w:hAnsi="Calibri" w:cs="Calibri"/>
          <w:b/>
          <w:bCs/>
          <w:spacing w:val="-1"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</w:t>
      </w:r>
      <w:r w:rsidRPr="00D7701F">
        <w:rPr>
          <w:rFonts w:cs="Times New Roman"/>
          <w:b/>
          <w:bCs/>
        </w:rPr>
        <w:t>09/2001 – 03/2002</w:t>
      </w:r>
    </w:p>
    <w:p w:rsidR="00D7701F" w:rsidRDefault="00D70E99" w:rsidP="00D7701F">
      <w:pPr>
        <w:widowControl/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Pacern</w:t>
      </w:r>
      <w:r w:rsidR="00D7701F" w:rsidRPr="00D7701F">
        <w:rPr>
          <w:rFonts w:cs="Times New Roman"/>
          <w:b/>
        </w:rPr>
        <w:t xml:space="preserve"> University School of Public Health, Philadelphia, PA</w:t>
      </w:r>
      <w:r w:rsidR="00D7701F">
        <w:rPr>
          <w:rFonts w:cs="Times New Roman"/>
          <w:b/>
        </w:rPr>
        <w:tab/>
      </w:r>
      <w:r w:rsidR="00D7701F">
        <w:rPr>
          <w:rFonts w:cs="Times New Roman"/>
          <w:b/>
        </w:rPr>
        <w:tab/>
      </w:r>
      <w:r w:rsidR="00D7701F">
        <w:rPr>
          <w:rFonts w:cs="Times New Roman"/>
          <w:b/>
        </w:rPr>
        <w:tab/>
      </w:r>
      <w:r w:rsidR="00D7701F">
        <w:rPr>
          <w:rFonts w:cs="Times New Roman"/>
          <w:b/>
        </w:rPr>
        <w:tab/>
      </w:r>
      <w:r w:rsidR="00D7701F">
        <w:rPr>
          <w:rFonts w:ascii="Calibri"/>
        </w:rPr>
        <w:t xml:space="preserve">20 </w:t>
      </w:r>
      <w:r w:rsidR="00D7701F">
        <w:rPr>
          <w:rFonts w:ascii="Calibri"/>
          <w:spacing w:val="-1"/>
        </w:rPr>
        <w:t>hours/week</w:t>
      </w:r>
    </w:p>
    <w:p w:rsidR="00D7701F" w:rsidRPr="00D7701F" w:rsidRDefault="00D7701F" w:rsidP="00D7701F">
      <w:pPr>
        <w:widowControl/>
        <w:autoSpaceDE w:val="0"/>
        <w:autoSpaceDN w:val="0"/>
        <w:adjustRightInd w:val="0"/>
        <w:rPr>
          <w:rFonts w:cs="Times New Roman"/>
          <w:b/>
        </w:rPr>
      </w:pPr>
      <w:r>
        <w:rPr>
          <w:rFonts w:ascii="Calibri"/>
          <w:spacing w:val="-1"/>
        </w:rPr>
        <w:t>Supervisor:</w:t>
      </w:r>
      <w:r>
        <w:rPr>
          <w:rFonts w:ascii="Calibri"/>
        </w:rPr>
        <w:t xml:space="preserve"> 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John Smith,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555-555-5555,</w:t>
      </w:r>
      <w:r>
        <w:rPr>
          <w:rFonts w:ascii="Calibri"/>
          <w:spacing w:val="-2"/>
        </w:rPr>
        <w:t xml:space="preserve"> </w:t>
      </w:r>
      <w:hyperlink r:id="rId12">
        <w:r>
          <w:rPr>
            <w:rFonts w:ascii="Calibri"/>
            <w:color w:val="0000FF"/>
            <w:spacing w:val="-1"/>
            <w:u w:val="single" w:color="0000FF"/>
          </w:rPr>
          <w:t>jsmith@org.org</w:t>
        </w:r>
        <w:r>
          <w:rPr>
            <w:rFonts w:ascii="Calibri"/>
            <w:color w:val="000000"/>
            <w:spacing w:val="-1"/>
          </w:rPr>
          <w:t>,</w:t>
        </w:r>
      </w:hyperlink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1"/>
        </w:rPr>
        <w:t>may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1"/>
        </w:rPr>
        <w:t>be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1"/>
        </w:rPr>
        <w:t>contacted</w:t>
      </w:r>
    </w:p>
    <w:p w:rsidR="00D7701F" w:rsidRPr="00D7701F" w:rsidRDefault="00D7701F" w:rsidP="00D7701F">
      <w:pPr>
        <w:widowControl/>
        <w:autoSpaceDE w:val="0"/>
        <w:autoSpaceDN w:val="0"/>
        <w:adjustRightInd w:val="0"/>
        <w:rPr>
          <w:rFonts w:cs="Times New Roman"/>
        </w:rPr>
      </w:pPr>
      <w:r w:rsidRPr="00D7701F">
        <w:rPr>
          <w:rFonts w:cs="Times New Roman"/>
        </w:rPr>
        <w:t>Performed a feasibility study related to using text messaging to deliver health education messages to teens</w:t>
      </w:r>
    </w:p>
    <w:p w:rsidR="00D7701F" w:rsidRPr="00D7701F" w:rsidRDefault="00D7701F" w:rsidP="00D7701F">
      <w:pPr>
        <w:widowControl/>
        <w:autoSpaceDE w:val="0"/>
        <w:autoSpaceDN w:val="0"/>
        <w:adjustRightInd w:val="0"/>
        <w:rPr>
          <w:rFonts w:cs="Times New Roman"/>
        </w:rPr>
      </w:pPr>
      <w:r w:rsidRPr="00D7701F">
        <w:rPr>
          <w:rFonts w:cs="Times New Roman"/>
        </w:rPr>
        <w:t>Produced a manual including guidelines for communicating health education topics to young adults</w:t>
      </w:r>
    </w:p>
    <w:p w:rsidR="00D12B0C" w:rsidRDefault="00D7701F" w:rsidP="00D7701F">
      <w:pPr>
        <w:spacing w:before="11" w:line="300" w:lineRule="exact"/>
        <w:rPr>
          <w:rFonts w:cs="Times New Roman"/>
        </w:rPr>
      </w:pPr>
      <w:r w:rsidRPr="00D7701F">
        <w:rPr>
          <w:rFonts w:cs="Times New Roman"/>
        </w:rPr>
        <w:t>Conducted literature reviews, teacher and student surveys</w:t>
      </w:r>
    </w:p>
    <w:p w:rsidR="00D70E99" w:rsidRPr="00D7701F" w:rsidRDefault="00D70E99" w:rsidP="00D7701F">
      <w:pPr>
        <w:spacing w:before="11" w:line="300" w:lineRule="exact"/>
      </w:pPr>
    </w:p>
    <w:p w:rsidR="00D12B0C" w:rsidRDefault="00151C50">
      <w:pPr>
        <w:pStyle w:val="Heading1"/>
        <w:jc w:val="both"/>
        <w:rPr>
          <w:b w:val="0"/>
          <w:bCs w:val="0"/>
        </w:rPr>
      </w:pPr>
      <w:r>
        <w:rPr>
          <w:spacing w:val="-1"/>
          <w:u w:val="thick" w:color="000000"/>
        </w:rPr>
        <w:t>EDUCATION</w:t>
      </w:r>
    </w:p>
    <w:p w:rsidR="00D12B0C" w:rsidRDefault="00151C50">
      <w:pPr>
        <w:spacing w:before="38"/>
        <w:ind w:left="10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Master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 w:rsidR="00D7701F">
        <w:rPr>
          <w:rFonts w:ascii="Calibri"/>
          <w:b/>
          <w:spacing w:val="-1"/>
        </w:rPr>
        <w:t>Public Health (MPH)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 w:rsidR="006A1D11">
        <w:rPr>
          <w:rFonts w:ascii="Calibri"/>
          <w:spacing w:val="-1"/>
        </w:rPr>
        <w:t>University</w:t>
      </w:r>
      <w:r w:rsidR="006A1D11">
        <w:rPr>
          <w:rFonts w:ascii="Calibri"/>
          <w:spacing w:val="-2"/>
        </w:rPr>
        <w:t xml:space="preserve"> </w:t>
      </w:r>
      <w:r w:rsidR="006A1D11">
        <w:rPr>
          <w:rFonts w:ascii="Calibri"/>
        </w:rPr>
        <w:t xml:space="preserve">of </w:t>
      </w:r>
      <w:r w:rsidR="006A1D11">
        <w:rPr>
          <w:rFonts w:ascii="Calibri"/>
          <w:spacing w:val="-1"/>
        </w:rPr>
        <w:t>Global Health</w:t>
      </w:r>
      <w:r>
        <w:rPr>
          <w:rFonts w:ascii="Calibri"/>
          <w:spacing w:val="-1"/>
        </w:rPr>
        <w:t>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degree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  <w:spacing w:val="-2"/>
        </w:rPr>
        <w:t xml:space="preserve"> </w:t>
      </w:r>
      <w:r w:rsidR="00D7701F">
        <w:rPr>
          <w:rFonts w:ascii="Calibri"/>
          <w:spacing w:val="-1"/>
        </w:rPr>
        <w:t>2004</w:t>
      </w:r>
    </w:p>
    <w:p w:rsidR="00D12B0C" w:rsidRDefault="00151C50">
      <w:pPr>
        <w:spacing w:before="41"/>
        <w:ind w:left="10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Bachelor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Science</w:t>
      </w:r>
      <w:r w:rsidR="00D70E99">
        <w:rPr>
          <w:rFonts w:ascii="Calibri"/>
          <w:b/>
          <w:spacing w:val="-1"/>
        </w:rPr>
        <w:t xml:space="preserve"> (BS) in Biology</w:t>
      </w:r>
      <w:r>
        <w:rPr>
          <w:rFonts w:ascii="Calibri"/>
          <w:spacing w:val="-1"/>
        </w:rPr>
        <w:t>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University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 w:rsidR="006A1D11">
        <w:rPr>
          <w:rFonts w:ascii="Calibri"/>
          <w:spacing w:val="-1"/>
        </w:rPr>
        <w:t>Global Health</w:t>
      </w:r>
      <w:r>
        <w:rPr>
          <w:rFonts w:ascii="Calibri"/>
          <w:spacing w:val="-1"/>
        </w:rPr>
        <w:t>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degree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</w:rPr>
        <w:t xml:space="preserve"> </w:t>
      </w:r>
      <w:r w:rsidR="00D7701F">
        <w:rPr>
          <w:rFonts w:ascii="Calibri"/>
          <w:spacing w:val="-1"/>
        </w:rPr>
        <w:t>1998</w:t>
      </w:r>
    </w:p>
    <w:p w:rsidR="00D12B0C" w:rsidRDefault="00D12B0C">
      <w:pPr>
        <w:spacing w:before="9" w:line="120" w:lineRule="exact"/>
        <w:rPr>
          <w:sz w:val="12"/>
          <w:szCs w:val="12"/>
        </w:rPr>
      </w:pPr>
    </w:p>
    <w:p w:rsidR="00D12B0C" w:rsidRDefault="00D12B0C">
      <w:pPr>
        <w:spacing w:line="220" w:lineRule="exact"/>
      </w:pPr>
    </w:p>
    <w:p w:rsidR="00D12B0C" w:rsidRDefault="00151C50">
      <w:pPr>
        <w:pStyle w:val="Heading1"/>
        <w:jc w:val="both"/>
        <w:rPr>
          <w:b w:val="0"/>
          <w:bCs w:val="0"/>
        </w:rPr>
      </w:pPr>
      <w:r>
        <w:rPr>
          <w:spacing w:val="-1"/>
          <w:u w:val="thick" w:color="000000"/>
        </w:rPr>
        <w:t>TRAINING</w:t>
      </w:r>
    </w:p>
    <w:p w:rsidR="00D12B0C" w:rsidRDefault="00151C50">
      <w:pPr>
        <w:pStyle w:val="BodyText"/>
        <w:jc w:val="both"/>
      </w:pPr>
      <w:r>
        <w:rPr>
          <w:spacing w:val="-1"/>
        </w:rPr>
        <w:t>Perspectives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Conflict</w:t>
      </w:r>
      <w:r>
        <w:rPr>
          <w:spacing w:val="-2"/>
        </w:rPr>
        <w:t xml:space="preserve"> </w:t>
      </w:r>
      <w:r>
        <w:rPr>
          <w:spacing w:val="-1"/>
        </w:rPr>
        <w:t>Prevention,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Peace</w:t>
      </w:r>
      <w: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September</w:t>
      </w:r>
      <w:r>
        <w:rPr>
          <w:spacing w:val="-2"/>
        </w:rPr>
        <w:t xml:space="preserve"> </w:t>
      </w:r>
      <w:r>
        <w:rPr>
          <w:spacing w:val="-1"/>
        </w:rPr>
        <w:t>2012</w:t>
      </w:r>
    </w:p>
    <w:p w:rsidR="002A5F48" w:rsidRDefault="002A5F48">
      <w:pPr>
        <w:pStyle w:val="BodyText"/>
        <w:spacing w:line="274" w:lineRule="auto"/>
        <w:ind w:right="143"/>
        <w:rPr>
          <w:rFonts w:cs="Calibri"/>
        </w:rPr>
      </w:pPr>
      <w:r>
        <w:rPr>
          <w:spacing w:val="-1"/>
        </w:rPr>
        <w:t>USAID e-learning Maternal</w:t>
      </w:r>
      <w:r w:rsidR="00151C50">
        <w:t xml:space="preserve"> </w:t>
      </w:r>
      <w:r>
        <w:t>Health certificate</w:t>
      </w:r>
      <w:r w:rsidR="00151C50">
        <w:rPr>
          <w:rFonts w:cs="Calibri"/>
        </w:rPr>
        <w:t>–</w:t>
      </w:r>
      <w:r>
        <w:rPr>
          <w:rFonts w:cs="Calibri"/>
        </w:rPr>
        <w:t xml:space="preserve"> August 2011</w:t>
      </w:r>
    </w:p>
    <w:p w:rsidR="00D12B0C" w:rsidRDefault="00151C50">
      <w:pPr>
        <w:pStyle w:val="BodyText"/>
        <w:spacing w:line="274" w:lineRule="auto"/>
        <w:ind w:right="143"/>
      </w:pP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Humanitarian Action for</w:t>
      </w:r>
      <w:r>
        <w:rPr>
          <w:spacing w:val="-2"/>
        </w:rPr>
        <w:t xml:space="preserve"> </w:t>
      </w:r>
      <w:r>
        <w:rPr>
          <w:spacing w:val="-1"/>
        </w:rPr>
        <w:t>Women, Girls,</w:t>
      </w:r>
      <w:r>
        <w:rPr>
          <w:spacing w:val="-3"/>
        </w:rPr>
        <w:t xml:space="preserve"> </w:t>
      </w:r>
      <w:r>
        <w:rPr>
          <w:spacing w:val="-1"/>
        </w:rPr>
        <w:t>Boys</w:t>
      </w:r>
      <w:r>
        <w:rPr>
          <w:spacing w:val="-2"/>
        </w:rPr>
        <w:t xml:space="preserve"> </w:t>
      </w:r>
      <w:r>
        <w:rPr>
          <w:spacing w:val="-1"/>
        </w:rPr>
        <w:t>and Men",</w:t>
      </w:r>
      <w:r>
        <w:t xml:space="preserve"> </w:t>
      </w:r>
      <w:r>
        <w:rPr>
          <w:spacing w:val="-1"/>
        </w:rPr>
        <w:t>IASC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-2"/>
        </w:rPr>
        <w:t xml:space="preserve"> </w:t>
      </w:r>
      <w:r>
        <w:rPr>
          <w:spacing w:val="-1"/>
        </w:rPr>
        <w:t>2011</w:t>
      </w:r>
    </w:p>
    <w:p w:rsidR="00D12B0C" w:rsidRDefault="00151C50">
      <w:pPr>
        <w:pStyle w:val="BodyText"/>
        <w:spacing w:before="2" w:line="276" w:lineRule="auto"/>
        <w:ind w:right="4205"/>
      </w:pPr>
      <w:r>
        <w:rPr>
          <w:spacing w:val="-1"/>
        </w:rPr>
        <w:t>Grants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Certification Course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2009</w:t>
      </w:r>
      <w:r>
        <w:rPr>
          <w:spacing w:val="39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rPr>
          <w:spacing w:val="-1"/>
        </w:rPr>
        <w:t xml:space="preserve">Design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Management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rPr>
          <w:spacing w:val="-1"/>
        </w:rPr>
        <w:t>2003</w:t>
      </w:r>
    </w:p>
    <w:p w:rsidR="00D12B0C" w:rsidRDefault="00151C50">
      <w:pPr>
        <w:pStyle w:val="BodyText"/>
        <w:spacing w:before="0" w:line="266" w:lineRule="exact"/>
        <w:jc w:val="both"/>
      </w:pPr>
      <w:r>
        <w:rPr>
          <w:spacing w:val="-1"/>
        </w:rPr>
        <w:t>Grant</w:t>
      </w:r>
      <w: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workshop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December</w:t>
      </w:r>
      <w:r>
        <w:t xml:space="preserve"> </w:t>
      </w:r>
      <w:r>
        <w:rPr>
          <w:spacing w:val="-1"/>
        </w:rPr>
        <w:t>2002</w:t>
      </w:r>
    </w:p>
    <w:p w:rsidR="00D12B0C" w:rsidRDefault="00D12B0C">
      <w:pPr>
        <w:spacing w:before="1" w:line="130" w:lineRule="exact"/>
        <w:rPr>
          <w:sz w:val="13"/>
          <w:szCs w:val="13"/>
        </w:rPr>
      </w:pPr>
    </w:p>
    <w:p w:rsidR="00D12B0C" w:rsidRDefault="00D12B0C">
      <w:pPr>
        <w:spacing w:line="220" w:lineRule="exact"/>
      </w:pPr>
    </w:p>
    <w:p w:rsidR="007D3152" w:rsidRDefault="00D70E99" w:rsidP="007D3152">
      <w:pPr>
        <w:pStyle w:val="Heading1"/>
        <w:jc w:val="both"/>
        <w:rPr>
          <w:spacing w:val="-1"/>
          <w:u w:val="thick" w:color="000000"/>
        </w:rPr>
      </w:pPr>
      <w:r>
        <w:rPr>
          <w:spacing w:val="-1"/>
          <w:u w:val="thick" w:color="000000"/>
        </w:rPr>
        <w:t>HONORS AND AWARD</w:t>
      </w:r>
      <w:r w:rsidR="002A5F48">
        <w:rPr>
          <w:spacing w:val="-1"/>
          <w:u w:val="thick" w:color="000000"/>
        </w:rPr>
        <w:t>S</w:t>
      </w:r>
    </w:p>
    <w:p w:rsidR="007D3152" w:rsidRPr="007D3152" w:rsidRDefault="007D3152" w:rsidP="007D3152">
      <w:pPr>
        <w:pStyle w:val="Heading1"/>
        <w:jc w:val="both"/>
        <w:rPr>
          <w:b w:val="0"/>
          <w:bCs w:val="0"/>
        </w:rPr>
      </w:pPr>
      <w:r w:rsidRPr="007D3152">
        <w:rPr>
          <w:b w:val="0"/>
          <w:bCs w:val="0"/>
        </w:rPr>
        <w:t>Illinois Maternal and Child Health Coalition’s Loretta Lacey Maternal and Child Healt</w:t>
      </w:r>
      <w:r>
        <w:rPr>
          <w:b w:val="0"/>
          <w:bCs w:val="0"/>
        </w:rPr>
        <w:t>h Advocacy Award: Research, 2014</w:t>
      </w:r>
      <w:r w:rsidRPr="007D3152">
        <w:rPr>
          <w:b w:val="0"/>
          <w:bCs w:val="0"/>
        </w:rPr>
        <w:t xml:space="preserve">.  </w:t>
      </w:r>
    </w:p>
    <w:p w:rsidR="007D3152" w:rsidRPr="007D3152" w:rsidRDefault="007D3152" w:rsidP="007D3152">
      <w:pPr>
        <w:pStyle w:val="Heading1"/>
        <w:jc w:val="both"/>
        <w:rPr>
          <w:b w:val="0"/>
          <w:bCs w:val="0"/>
        </w:rPr>
      </w:pPr>
      <w:r w:rsidRPr="007D3152">
        <w:rPr>
          <w:b w:val="0"/>
          <w:bCs w:val="0"/>
        </w:rPr>
        <w:t xml:space="preserve">March of Dimes </w:t>
      </w:r>
      <w:r>
        <w:rPr>
          <w:b w:val="0"/>
          <w:bCs w:val="0"/>
        </w:rPr>
        <w:t>Ken Clark</w:t>
      </w:r>
      <w:r w:rsidRPr="007D3152">
        <w:rPr>
          <w:b w:val="0"/>
          <w:bCs w:val="0"/>
        </w:rPr>
        <w:t xml:space="preserve"> Leadership Award in Public H</w:t>
      </w:r>
      <w:r>
        <w:rPr>
          <w:b w:val="0"/>
          <w:bCs w:val="0"/>
        </w:rPr>
        <w:t>ealth and Community Health, 2010</w:t>
      </w:r>
      <w:r w:rsidRPr="007D3152">
        <w:rPr>
          <w:b w:val="0"/>
          <w:bCs w:val="0"/>
        </w:rPr>
        <w:t xml:space="preserve"> Recipient  </w:t>
      </w:r>
    </w:p>
    <w:sectPr w:rsidR="007D3152" w:rsidRPr="007D31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67" w:rsidRDefault="00050267" w:rsidP="004A37F7">
      <w:r>
        <w:separator/>
      </w:r>
    </w:p>
  </w:endnote>
  <w:endnote w:type="continuationSeparator" w:id="0">
    <w:p w:rsidR="00050267" w:rsidRDefault="00050267" w:rsidP="004A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A4" w:rsidRDefault="00AC40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F7" w:rsidRPr="00D31C5D" w:rsidRDefault="004A37F7" w:rsidP="004A37F7">
    <w:pPr>
      <w:pStyle w:val="Footer"/>
      <w:spacing w:before="60"/>
      <w:jc w:val="center"/>
      <w:rPr>
        <w:rFonts w:ascii="Times New Roman" w:hAnsi="Times New Roman" w:cs="Times New Roman"/>
        <w:sz w:val="24"/>
      </w:rPr>
    </w:pPr>
    <w:r w:rsidRPr="00D31C5D">
      <w:rPr>
        <w:rFonts w:ascii="Times New Roman" w:hAnsi="Times New Roman" w:cs="Times New Roman"/>
        <w:sz w:val="24"/>
      </w:rPr>
      <w:fldChar w:fldCharType="begin"/>
    </w:r>
    <w:r w:rsidRPr="00D31C5D">
      <w:rPr>
        <w:rFonts w:ascii="Times New Roman" w:hAnsi="Times New Roman" w:cs="Times New Roman"/>
        <w:sz w:val="24"/>
      </w:rPr>
      <w:instrText xml:space="preserve"> PAGE   \* MERGEFORMAT </w:instrText>
    </w:r>
    <w:r w:rsidRPr="00D31C5D">
      <w:rPr>
        <w:rFonts w:ascii="Times New Roman" w:hAnsi="Times New Roman" w:cs="Times New Roman"/>
        <w:sz w:val="24"/>
      </w:rPr>
      <w:fldChar w:fldCharType="separate"/>
    </w:r>
    <w:r w:rsidR="00AC40A4">
      <w:rPr>
        <w:rFonts w:ascii="Times New Roman" w:hAnsi="Times New Roman" w:cs="Times New Roman"/>
        <w:noProof/>
        <w:sz w:val="24"/>
      </w:rPr>
      <w:t>1</w:t>
    </w:r>
    <w:r w:rsidRPr="00D31C5D">
      <w:rPr>
        <w:rFonts w:ascii="Times New Roman" w:hAnsi="Times New Roman" w:cs="Times New Roman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A4" w:rsidRDefault="00AC40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67" w:rsidRDefault="00050267" w:rsidP="004A37F7">
      <w:r>
        <w:separator/>
      </w:r>
    </w:p>
  </w:footnote>
  <w:footnote w:type="continuationSeparator" w:id="0">
    <w:p w:rsidR="00050267" w:rsidRDefault="00050267" w:rsidP="004A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A4" w:rsidRDefault="00AC4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F7" w:rsidRDefault="00050267" w:rsidP="004A37F7">
    <w:pPr>
      <w:pStyle w:val="Logo"/>
      <w:pBdr>
        <w:bottom w:val="single" w:sz="12" w:space="4" w:color="auto"/>
      </w:pBdr>
    </w:pPr>
    <w:sdt>
      <w:sdtPr>
        <w:id w:val="-1163383185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A1D11" w:rsidRPr="006A1D11">
      <w:drawing>
        <wp:inline distT="0" distB="0" distL="0" distR="0" wp14:anchorId="1CA0312D" wp14:editId="488B4E09">
          <wp:extent cx="1673292" cy="743229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LA006\Google Drive\PSA Shared Drive\2. PSC Recruitment\1-Outreach\Communication Materials\GlobalCorps Logo v4-23-14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292" cy="74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37F7" w:rsidRDefault="004A37F7" w:rsidP="004A37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A4" w:rsidRDefault="00AC4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0C"/>
    <w:rsid w:val="00050267"/>
    <w:rsid w:val="00151C50"/>
    <w:rsid w:val="001A6B8A"/>
    <w:rsid w:val="001F3646"/>
    <w:rsid w:val="002A5F48"/>
    <w:rsid w:val="003B62FB"/>
    <w:rsid w:val="004A37F7"/>
    <w:rsid w:val="006A1D11"/>
    <w:rsid w:val="007D3152"/>
    <w:rsid w:val="0099214A"/>
    <w:rsid w:val="00AA04F0"/>
    <w:rsid w:val="00AC40A4"/>
    <w:rsid w:val="00B6655D"/>
    <w:rsid w:val="00C96723"/>
    <w:rsid w:val="00CD3E4E"/>
    <w:rsid w:val="00D12B0C"/>
    <w:rsid w:val="00D70E99"/>
    <w:rsid w:val="00D7701F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0"/>
    <w:rPr>
      <w:rFonts w:ascii="Tahoma" w:hAnsi="Tahoma" w:cs="Tahoma"/>
      <w:sz w:val="16"/>
      <w:szCs w:val="16"/>
    </w:rPr>
  </w:style>
  <w:style w:type="paragraph" w:customStyle="1" w:styleId="Logo">
    <w:name w:val="Logo"/>
    <w:uiPriority w:val="1"/>
    <w:qFormat/>
    <w:rsid w:val="001A6B8A"/>
    <w:pPr>
      <w:spacing w:before="120" w:after="240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F7"/>
  </w:style>
  <w:style w:type="paragraph" w:styleId="Footer">
    <w:name w:val="footer"/>
    <w:basedOn w:val="Normal"/>
    <w:link w:val="FooterChar"/>
    <w:uiPriority w:val="99"/>
    <w:unhideWhenUsed/>
    <w:rsid w:val="004A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F7"/>
  </w:style>
  <w:style w:type="character" w:styleId="Hyperlink">
    <w:name w:val="Hyperlink"/>
    <w:basedOn w:val="DefaultParagraphFont"/>
    <w:uiPriority w:val="99"/>
    <w:unhideWhenUsed/>
    <w:rsid w:val="002A5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50"/>
    <w:rPr>
      <w:rFonts w:ascii="Tahoma" w:hAnsi="Tahoma" w:cs="Tahoma"/>
      <w:sz w:val="16"/>
      <w:szCs w:val="16"/>
    </w:rPr>
  </w:style>
  <w:style w:type="paragraph" w:customStyle="1" w:styleId="Logo">
    <w:name w:val="Logo"/>
    <w:uiPriority w:val="1"/>
    <w:qFormat/>
    <w:rsid w:val="001A6B8A"/>
    <w:pPr>
      <w:spacing w:before="120" w:after="240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F7"/>
  </w:style>
  <w:style w:type="paragraph" w:styleId="Footer">
    <w:name w:val="footer"/>
    <w:basedOn w:val="Normal"/>
    <w:link w:val="FooterChar"/>
    <w:uiPriority w:val="99"/>
    <w:unhideWhenUsed/>
    <w:rsid w:val="004A3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F7"/>
  </w:style>
  <w:style w:type="character" w:styleId="Hyperlink">
    <w:name w:val="Hyperlink"/>
    <w:basedOn w:val="DefaultParagraphFont"/>
    <w:uiPriority w:val="99"/>
    <w:unhideWhenUsed/>
    <w:rsid w:val="002A5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@org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healthy@email.com" TargetMode="External"/><Relationship Id="rId12" Type="http://schemas.openxmlformats.org/officeDocument/2006/relationships/hyperlink" Target="mailto:jsmith@org.or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doe@org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doe@or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williams@org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2015-03-26T04:35:00Z</dcterms:created>
  <dcterms:modified xsi:type="dcterms:W3CDTF">2015-03-26T04:35:00Z</dcterms:modified>
</cp:coreProperties>
</file>